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E9" w:rsidRDefault="008E0A21" w:rsidP="008E0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21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8E0A21" w:rsidRDefault="008E0A21" w:rsidP="008E0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8E0A21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Воронина О.Г.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7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A21" w:rsidRDefault="008E0A21" w:rsidP="00F52F8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E0A21" w:rsidRPr="008E0A21" w:rsidRDefault="008E0A21" w:rsidP="00F52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9E27BE">
        <w:rPr>
          <w:rFonts w:ascii="Times New Roman" w:hAnsi="Times New Roman" w:cs="Times New Roman"/>
          <w:sz w:val="28"/>
          <w:szCs w:val="28"/>
        </w:rPr>
        <w:t xml:space="preserve"> </w:t>
      </w:r>
      <w:r w:rsidRPr="008E0A21">
        <w:rPr>
          <w:rFonts w:ascii="Times New Roman" w:hAnsi="Times New Roman" w:cs="Times New Roman"/>
          <w:b/>
          <w:sz w:val="28"/>
          <w:szCs w:val="28"/>
        </w:rPr>
        <w:t>«Познай себя»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9E27BE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формирования психологического здоровья младших подростков «Тропинка к своему Я» кандидата психологических наук О. В. </w:t>
      </w:r>
      <w:proofErr w:type="spellStart"/>
      <w:r w:rsidRPr="009E27BE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9E2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8047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38047E">
        <w:rPr>
          <w:rFonts w:ascii="Times New Roman" w:hAnsi="Times New Roman" w:cs="Times New Roman"/>
          <w:sz w:val="28"/>
          <w:szCs w:val="28"/>
        </w:rPr>
        <w:t> помочь младшим подросткам адаптироваться к условиям средней школы, научить лучше понимать себя и других, принимать на себя ответственность за свои поступки, обрести уверенность в собственных силах.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047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1.Мотивировать детей к самопознанию и познанию других людей. Пробудить интерес к внутреннему миру другого человека.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2. Учить учащихся распознавать эмоциональные состояния по мимике, жестам, голосу, понимать чувства другого человека.</w:t>
      </w:r>
    </w:p>
    <w:p w:rsidR="008E0A21" w:rsidRDefault="008E0A21" w:rsidP="008E0A21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47E">
        <w:rPr>
          <w:rFonts w:ascii="Times New Roman" w:hAnsi="Times New Roman" w:cs="Times New Roman"/>
          <w:sz w:val="28"/>
          <w:szCs w:val="28"/>
        </w:rPr>
        <w:t xml:space="preserve">3. Формировать адекватную установку в отношении школьных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A21" w:rsidRPr="0038047E" w:rsidRDefault="008E0A21" w:rsidP="008E0A21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47E">
        <w:rPr>
          <w:rFonts w:ascii="Times New Roman" w:hAnsi="Times New Roman" w:cs="Times New Roman"/>
          <w:sz w:val="28"/>
          <w:szCs w:val="28"/>
        </w:rPr>
        <w:t>трудностей -установку преодоления.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6. Корректировать у учащихся нежелательные черты характера и поведения.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7. Расширять пассивный и активный словарь обучающихся.</w:t>
      </w:r>
    </w:p>
    <w:p w:rsidR="008E0A21" w:rsidRPr="0038047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47E">
        <w:rPr>
          <w:rFonts w:ascii="Times New Roman" w:hAnsi="Times New Roman" w:cs="Times New Roman"/>
          <w:sz w:val="28"/>
          <w:szCs w:val="28"/>
        </w:rPr>
        <w:t>8. Способствовать успешной адаптации ребенка при переходе в среднее звено</w:t>
      </w:r>
    </w:p>
    <w:p w:rsidR="008E0A21" w:rsidRPr="009E27BE" w:rsidRDefault="008E0A21" w:rsidP="008E0A2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A21">
        <w:rPr>
          <w:rFonts w:ascii="Times New Roman" w:hAnsi="Times New Roman" w:cs="Times New Roman"/>
          <w:sz w:val="28"/>
          <w:szCs w:val="28"/>
        </w:rPr>
        <w:t>Курс занятий «Познай себя»</w:t>
      </w:r>
      <w:r w:rsidRPr="00380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A21">
        <w:rPr>
          <w:rFonts w:ascii="Times New Roman" w:hAnsi="Times New Roman" w:cs="Times New Roman"/>
          <w:sz w:val="28"/>
          <w:szCs w:val="28"/>
        </w:rPr>
        <w:t>рассчитан</w:t>
      </w:r>
      <w:r w:rsidRPr="0038047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 год обучения для учащихся 5 классов (по их выбору). </w:t>
      </w:r>
      <w:r w:rsidRPr="0038047E">
        <w:rPr>
          <w:rFonts w:ascii="Times New Roman" w:hAnsi="Times New Roman" w:cs="Times New Roman"/>
          <w:sz w:val="28"/>
          <w:szCs w:val="28"/>
        </w:rPr>
        <w:t>Занятия проходят по 1 часу 1 раз в неделю, что составляет 34 часа в год.</w:t>
      </w:r>
    </w:p>
    <w:p w:rsidR="008E0A21" w:rsidRPr="008E0A21" w:rsidRDefault="008E0A21" w:rsidP="008E0A2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1015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015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1015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психологию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час).</w:t>
      </w:r>
    </w:p>
    <w:p w:rsidR="008E0A21" w:rsidRPr="009E27BE" w:rsidRDefault="008E0A21" w:rsidP="008E0A2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7BE">
        <w:rPr>
          <w:rFonts w:ascii="Times New Roman" w:hAnsi="Times New Roman" w:cs="Times New Roman"/>
          <w:b/>
          <w:bCs/>
          <w:sz w:val="28"/>
          <w:szCs w:val="28"/>
        </w:rPr>
        <w:t>Введение в психологию. Я-пятиклассник.</w:t>
      </w:r>
    </w:p>
    <w:p w:rsidR="008E0A21" w:rsidRPr="009E27BE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Обсуждение правил работы на занятиях. Что такое психология. Зачем человеку занятия психологией. Я-пятиклассник. Игра «Ассоциация». Счастье – это… Рисунок счастливого человека.</w:t>
      </w:r>
    </w:p>
    <w:p w:rsidR="008E0A21" w:rsidRDefault="008E0A21" w:rsidP="008E0A2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A21" w:rsidRDefault="008E0A21" w:rsidP="008E0A2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A21" w:rsidRDefault="008E0A21" w:rsidP="008E0A2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– это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(10 часов).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proofErr w:type="gramStart"/>
      <w:r w:rsidRPr="001B2405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1B2405">
        <w:rPr>
          <w:rFonts w:ascii="Times New Roman" w:hAnsi="Times New Roman" w:cs="Times New Roman"/>
          <w:bCs/>
          <w:sz w:val="28"/>
          <w:szCs w:val="28"/>
        </w:rPr>
        <w:t>, Какой Я?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lastRenderedPageBreak/>
        <w:t xml:space="preserve">Что я знаю о себе? Какой </w:t>
      </w:r>
      <w:proofErr w:type="gramStart"/>
      <w:r w:rsidRPr="00BA101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A1015">
        <w:rPr>
          <w:rFonts w:ascii="Times New Roman" w:hAnsi="Times New Roman" w:cs="Times New Roman"/>
          <w:sz w:val="28"/>
          <w:szCs w:val="28"/>
        </w:rPr>
        <w:t>? Какими я обладаю качествами, способностями, возможностями. Угадай, чей голосок. Те, кто… Кого загадал ведущий. Угадай, кому письмо. Нарисуй свою роль. Мой портрет в лучах солнца.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могу.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Понятие «Самооценка», «Самокритика». Игра «Чьи ладони». Моя ладошка. Я могу, я умею. Почему я это умею? Потерянное могу. Работа со сказкой. Как поощрить пятиклассника.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нужен.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Почему для человека так важно быть нужным окружающим людям? Что нужно школьнику. Кто нужен школьнику. Закончи предложение. Работа со сказкой.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мечтаю.</w:t>
      </w:r>
    </w:p>
    <w:p w:rsidR="008E0A21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Мои мечты. Я – невидимка. Закончи предложение. Зачем люди мечтают. Сказка о мечте.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– это мои цели.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Мои цели. Отличие цели от мечты. План достижения цели. Превратись в животное. Заветное желание. Работа со сказкой. Ролевая игра «Что делать, если ребенок не хочет делать домашнее задание».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– это мое детство.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Детство, как значимый период в жизни. Закончи предложение. Детские воспоминания. Любимая игрушка. Детская фотография. Семейные ценности. Я – помощник. Мои обязанности дома. Мама, папа, я – дружная семья.</w:t>
      </w:r>
    </w:p>
    <w:p w:rsidR="008E0A21" w:rsidRPr="001B2405" w:rsidRDefault="008E0A21" w:rsidP="008E0A2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– это мое настоящее. Я – это мое будущее.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Я сейчас, я в будущем. Роль взрослых и роль детей. Ролевая игра «Как необходимо воспитывать детей». Игра «Превратись в возраст». Я в будущем.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b/>
          <w:bCs/>
          <w:sz w:val="28"/>
          <w:szCs w:val="28"/>
        </w:rPr>
        <w:t>Раздел 3. Я имею право чувствовать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выражать свои чувства (5 часов).</w:t>
      </w:r>
    </w:p>
    <w:p w:rsidR="008E0A21" w:rsidRPr="001B2405" w:rsidRDefault="008E0A21" w:rsidP="008E0A2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Чувства бывают разные.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Понятие «Чувства», «Эмоции», «Мимика». Способы адекватного самовыражения чувств. Управление своими эмоциями. Закончи предложение. Изобрази чувство. Испорченный телефон. Работа со сказкой. Тренинг «Коробка счастья».</w:t>
      </w:r>
    </w:p>
    <w:p w:rsidR="001B2405" w:rsidRDefault="008E0A21" w:rsidP="008E0A2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Стыдно ли бояться?</w:t>
      </w:r>
    </w:p>
    <w:p w:rsidR="008E0A21" w:rsidRPr="001B2405" w:rsidRDefault="008E0A21" w:rsidP="008E0A2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Страхи пятиклассников. Стыдно ли бояться? Способы преодоления страхов. Отгадай чувство. Страшный персонаж. Работа со сказкой. Гнев дружи со страхом и обидой. Игра «Ожившее чувство».</w:t>
      </w:r>
    </w:p>
    <w:p w:rsidR="008E0A21" w:rsidRPr="00BA1015" w:rsidRDefault="008E0A21" w:rsidP="008E0A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0A21" w:rsidRPr="001B2405" w:rsidRDefault="008E0A21" w:rsidP="008E0A2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Имею ли я право сердиться и обижаться?</w:t>
      </w:r>
      <w:r w:rsidR="001B2405" w:rsidRPr="001B24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Отгадай чувство. Найди лишнее слово. Подросток рассердился. Помогите маме. Рисуем обиду.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1015">
        <w:rPr>
          <w:rFonts w:ascii="Times New Roman" w:hAnsi="Times New Roman" w:cs="Times New Roman"/>
          <w:b/>
          <w:sz w:val="28"/>
          <w:szCs w:val="28"/>
        </w:rPr>
        <w:t>Раздел 4. Я и мой внутренний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(3 ч.)</w:t>
      </w:r>
    </w:p>
    <w:p w:rsidR="008E0A21" w:rsidRPr="001B2405" w:rsidRDefault="008E0A21" w:rsidP="008E0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Каждый видит и чувствует мир по-своему.</w:t>
      </w: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lastRenderedPageBreak/>
        <w:t>Каждый имеет право на собственную точку зрения. Найди слово. Психологические примеры. Мысленная картинка. Если я камушек. Маленькая страна. Работа со сказкой.</w:t>
      </w:r>
    </w:p>
    <w:p w:rsidR="008E0A21" w:rsidRPr="001B2405" w:rsidRDefault="008E0A21" w:rsidP="008E0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Любой внутренний мир ценен и уникален.</w:t>
      </w: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Психологические примеры. Мысленная картинка. Я внутри и снаружи. Сны. Маленький принц.</w:t>
      </w: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A21" w:rsidRPr="00BA1015" w:rsidRDefault="008E0A21" w:rsidP="008E0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1015">
        <w:rPr>
          <w:rFonts w:ascii="Times New Roman" w:hAnsi="Times New Roman" w:cs="Times New Roman"/>
          <w:b/>
          <w:sz w:val="28"/>
          <w:szCs w:val="28"/>
        </w:rPr>
        <w:t>Раздел 5. Кто</w:t>
      </w:r>
      <w:r w:rsidR="001B2405">
        <w:rPr>
          <w:rFonts w:ascii="Times New Roman" w:hAnsi="Times New Roman" w:cs="Times New Roman"/>
          <w:b/>
          <w:sz w:val="28"/>
          <w:szCs w:val="28"/>
        </w:rPr>
        <w:t xml:space="preserve"> в ответе за мой внутренний мир (3 часа)</w:t>
      </w:r>
    </w:p>
    <w:p w:rsidR="008E0A21" w:rsidRPr="001B2405" w:rsidRDefault="008E0A21" w:rsidP="008E0A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Кто в ответе за мой внутренний мир? Трудные ситуации могут научить меня...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Ответственность человека за свои чувства, мысли и поступки. Плюсы и минусы. Трудные ситуации в разном возрасте. Копилка трудных ситуаций пятиклассника. Работа со сказкой. Ответственность за свои поступки.</w:t>
      </w:r>
    </w:p>
    <w:p w:rsidR="008E0A21" w:rsidRPr="001B2405" w:rsidRDefault="008E0A21" w:rsidP="008E0A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Проявление внутренней силы в трудной ситуации.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Любая трудная ситуация имеет обучающий эффект. Как правильно просить прощение. Объясни значение. Составление предложений. Внутренняя сила. Работа со сказкой.</w:t>
      </w:r>
    </w:p>
    <w:p w:rsidR="008E0A21" w:rsidRDefault="008E0A21" w:rsidP="008E0A2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B2405">
        <w:rPr>
          <w:rFonts w:ascii="Times New Roman" w:hAnsi="Times New Roman" w:cs="Times New Roman"/>
          <w:b/>
          <w:bCs/>
          <w:sz w:val="28"/>
          <w:szCs w:val="28"/>
        </w:rPr>
        <w:t>Раздел 6. Я и ты (8 ч.)</w:t>
      </w:r>
    </w:p>
    <w:p w:rsidR="008E0A21" w:rsidRPr="001B2405" w:rsidRDefault="008E0A21" w:rsidP="008E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и мои друзья.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Понятие «Друг». Знаки «Я», «Мы». Противопоставление себя другим. Проблемы подростковой дружбы. Человеческие качества, которые способствуют и мешают дружбе. Красивые поступки. Общая рука. Сказка «светлячок».</w:t>
      </w:r>
    </w:p>
    <w:p w:rsidR="008E0A21" w:rsidRPr="001B2405" w:rsidRDefault="008E0A21" w:rsidP="008E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У меня есть друг.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Игра «Загадай друга». Качества, присущие другу. Сказка «Волшебная роща». Талисман для друга. Мечта моего друга. Сочиняем сказку про дружбу.</w:t>
      </w:r>
    </w:p>
    <w:p w:rsidR="008E0A21" w:rsidRPr="001B2405" w:rsidRDefault="008E0A21" w:rsidP="008E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Я и мои «колючки».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Из пяти слов. Игра «Кто сколько запомнит». Ролевая игра «Покажи ситуацию». Мои колючки - качества, мешающие общению. Мои магнитики. Сказка «Шиповник». Хвастовство. Ссора и драка. Трудно ли быть терпеливым.</w:t>
      </w:r>
    </w:p>
    <w:p w:rsidR="008E0A21" w:rsidRPr="001B2405" w:rsidRDefault="008E0A21" w:rsidP="008E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bCs/>
          <w:sz w:val="28"/>
          <w:szCs w:val="28"/>
        </w:rPr>
        <w:t>Одиночество.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Что такое одиночество и его причины. Одиночество взрослого и подростка (сходства и различия). Способы преодоления одиночества. Запиши наоборот.</w:t>
      </w:r>
    </w:p>
    <w:p w:rsidR="008E0A21" w:rsidRPr="001B2405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Одиночество в классе. Если я окажусь одиноким… Кого я сделал одиноким. Сказка об одной одинокой рыбке и огромном синем море.</w:t>
      </w:r>
    </w:p>
    <w:p w:rsidR="008E0A21" w:rsidRPr="001B2405" w:rsidRDefault="008E0A21" w:rsidP="008E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Я не одинок в этом мире.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>Работа с плакатом «Позитивные качества». Сказка «И однажды утром…». Коллективный рисунок. Культура общения. Понимать и договариваться. Умные и глупые вопросы. Интервью «Значимый поступок»</w:t>
      </w:r>
    </w:p>
    <w:p w:rsidR="008E0A21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405">
        <w:rPr>
          <w:rFonts w:ascii="Times New Roman" w:hAnsi="Times New Roman" w:cs="Times New Roman"/>
          <w:b/>
          <w:sz w:val="28"/>
          <w:szCs w:val="28"/>
        </w:rPr>
        <w:t>Раздел 7. Мы начинаем меняться (4 часа)</w:t>
      </w:r>
    </w:p>
    <w:p w:rsidR="008E0A21" w:rsidRPr="001B2405" w:rsidRDefault="008E0A21" w:rsidP="008E0A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Нужно ли человеку меняться.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 xml:space="preserve">Осознание изменений, которые происходят с пятиклассниками. Мои важные изменения. Сказка про </w:t>
      </w:r>
      <w:proofErr w:type="spellStart"/>
      <w:r w:rsidRPr="008E6624">
        <w:rPr>
          <w:rFonts w:ascii="Times New Roman" w:hAnsi="Times New Roman" w:cs="Times New Roman"/>
          <w:sz w:val="28"/>
          <w:szCs w:val="28"/>
        </w:rPr>
        <w:t>Тофа</w:t>
      </w:r>
      <w:proofErr w:type="spellEnd"/>
      <w:r w:rsidRPr="008E6624">
        <w:rPr>
          <w:rFonts w:ascii="Times New Roman" w:hAnsi="Times New Roman" w:cs="Times New Roman"/>
          <w:sz w:val="28"/>
          <w:szCs w:val="28"/>
        </w:rPr>
        <w:t>. Самое главное. Как изменился класс. Работа с плакатом. Сказка «Я иду к своей звезде». Чтобы я изменил в себе?</w:t>
      </w:r>
    </w:p>
    <w:p w:rsidR="008E0A21" w:rsidRPr="001B2405" w:rsidRDefault="008E0A21" w:rsidP="008E0A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Самое важное - захотеть меняться.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t xml:space="preserve">Мотивировка к позитивному </w:t>
      </w:r>
      <w:proofErr w:type="spellStart"/>
      <w:r w:rsidRPr="008E6624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8E6624">
        <w:rPr>
          <w:rFonts w:ascii="Times New Roman" w:hAnsi="Times New Roman" w:cs="Times New Roman"/>
          <w:sz w:val="28"/>
          <w:szCs w:val="28"/>
        </w:rPr>
        <w:t>. Будущее каждого находится в руках человека. Рюкзак пожеланий. Пожелания взрослым. Работа со сказкой «Желтый цветок».</w:t>
      </w:r>
    </w:p>
    <w:p w:rsidR="008E0A21" w:rsidRPr="001B2405" w:rsidRDefault="008E0A21" w:rsidP="008E0A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2405">
        <w:rPr>
          <w:rFonts w:ascii="Times New Roman" w:hAnsi="Times New Roman" w:cs="Times New Roman"/>
          <w:sz w:val="28"/>
          <w:szCs w:val="28"/>
        </w:rPr>
        <w:t>Письмо будущему пятикласснику.</w:t>
      </w:r>
    </w:p>
    <w:p w:rsidR="008E0A21" w:rsidRPr="008E6624" w:rsidRDefault="008E0A21" w:rsidP="008E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24">
        <w:rPr>
          <w:rFonts w:ascii="Times New Roman" w:hAnsi="Times New Roman" w:cs="Times New Roman"/>
          <w:sz w:val="28"/>
          <w:szCs w:val="28"/>
        </w:rPr>
        <w:lastRenderedPageBreak/>
        <w:t>Обобщение. Письмо будущему пятикласснику.</w:t>
      </w:r>
    </w:p>
    <w:p w:rsidR="008E0A21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405" w:rsidRPr="00F52F8F">
        <w:rPr>
          <w:rFonts w:ascii="Times New Roman" w:hAnsi="Times New Roman" w:cs="Times New Roman"/>
          <w:sz w:val="28"/>
          <w:szCs w:val="28"/>
        </w:rPr>
        <w:t>Каждый из 7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ми</w:t>
      </w:r>
      <w:r w:rsidR="001B2405" w:rsidRPr="00F52F8F">
        <w:rPr>
          <w:rFonts w:ascii="Times New Roman" w:hAnsi="Times New Roman" w:cs="Times New Roman"/>
          <w:sz w:val="28"/>
          <w:szCs w:val="28"/>
        </w:rPr>
        <w:t xml:space="preserve">  разделов</w:t>
      </w:r>
      <w:proofErr w:type="gramEnd"/>
      <w:r w:rsidR="001B2405" w:rsidRPr="00F52F8F">
        <w:rPr>
          <w:rFonts w:ascii="Times New Roman" w:hAnsi="Times New Roman" w:cs="Times New Roman"/>
          <w:sz w:val="28"/>
          <w:szCs w:val="28"/>
        </w:rPr>
        <w:t xml:space="preserve"> заканчивается контрольным испытанием в виде: рисунка, </w:t>
      </w:r>
      <w:r w:rsidRPr="00F52F8F">
        <w:rPr>
          <w:rFonts w:ascii="Times New Roman" w:hAnsi="Times New Roman" w:cs="Times New Roman"/>
          <w:sz w:val="28"/>
          <w:szCs w:val="28"/>
        </w:rPr>
        <w:t>мини-сочинения, интервью, ролевая игра, психологические игры, письмо в будущее, где ребенок может продемонстрировать формирование своего психологического здоровья.</w:t>
      </w: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8F" w:rsidRPr="00F52F8F" w:rsidRDefault="00F52F8F" w:rsidP="00F52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2.</w:t>
      </w: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8F" w:rsidRDefault="00F52F8F" w:rsidP="00F52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2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</w:t>
      </w:r>
      <w:r w:rsidRPr="00F52F8F">
        <w:rPr>
          <w:rFonts w:ascii="Times New Roman" w:hAnsi="Times New Roman"/>
          <w:sz w:val="28"/>
          <w:szCs w:val="28"/>
        </w:rPr>
        <w:t xml:space="preserve"> </w:t>
      </w:r>
      <w:r w:rsidRPr="00F52F8F">
        <w:rPr>
          <w:rFonts w:ascii="Times New Roman" w:hAnsi="Times New Roman"/>
          <w:b/>
          <w:sz w:val="28"/>
          <w:szCs w:val="28"/>
        </w:rPr>
        <w:t>«Счастливый подросток»</w:t>
      </w:r>
      <w:r w:rsidRPr="00F52F8F">
        <w:rPr>
          <w:rFonts w:ascii="Times New Roman" w:hAnsi="Times New Roman"/>
          <w:sz w:val="28"/>
          <w:szCs w:val="28"/>
        </w:rPr>
        <w:t xml:space="preserve"> для </w:t>
      </w:r>
      <w:r w:rsidRPr="00F52F8F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6 класса разработан</w:t>
      </w:r>
      <w:r w:rsidRPr="00F52F8F">
        <w:rPr>
          <w:rFonts w:ascii="Times New Roman" w:hAnsi="Times New Roman"/>
          <w:sz w:val="28"/>
          <w:szCs w:val="28"/>
        </w:rPr>
        <w:t xml:space="preserve"> на основе программы формирования психологического здоровья школьников </w:t>
      </w:r>
      <w:proofErr w:type="spellStart"/>
      <w:r w:rsidRPr="00F52F8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F52F8F">
        <w:rPr>
          <w:rFonts w:ascii="Times New Roman" w:hAnsi="Times New Roman"/>
          <w:sz w:val="28"/>
          <w:szCs w:val="28"/>
        </w:rPr>
        <w:t xml:space="preserve"> О.В. «Тропинка к своему </w:t>
      </w:r>
      <w:proofErr w:type="gramStart"/>
      <w:r w:rsidRPr="00F52F8F">
        <w:rPr>
          <w:rFonts w:ascii="Times New Roman" w:hAnsi="Times New Roman"/>
          <w:sz w:val="28"/>
          <w:szCs w:val="28"/>
        </w:rPr>
        <w:t>Я</w:t>
      </w:r>
      <w:proofErr w:type="gramEnd"/>
      <w:r w:rsidRPr="00F52F8F">
        <w:rPr>
          <w:rFonts w:ascii="Times New Roman" w:hAnsi="Times New Roman"/>
          <w:sz w:val="28"/>
          <w:szCs w:val="28"/>
        </w:rPr>
        <w:t>: Уроки психологии в средней школе (</w:t>
      </w:r>
      <w:r w:rsidRPr="00F52F8F">
        <w:rPr>
          <w:rFonts w:ascii="Times New Roman" w:hAnsi="Times New Roman"/>
          <w:sz w:val="28"/>
          <w:szCs w:val="28"/>
        </w:rPr>
        <w:t>6 классы)». - М.: Генезис, 2006.</w:t>
      </w: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45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нарушений психологического здоровья подростков.</w:t>
      </w:r>
    </w:p>
    <w:p w:rsidR="00F52F8F" w:rsidRDefault="00F52F8F" w:rsidP="00F52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8F" w:rsidRDefault="00F52F8F" w:rsidP="00F52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4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Мотивировать детей к самопознанию и познанию других людей. Пробудить интерес к внутреннему миру другого человека.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Учить детей распознавать эмоциональные состояния по мимике, жестам, голосу, понимать чувства другого человека.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Формировать адекватную установку в отношении школьных трудностей - установку преодоления.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Повышать уровень самоконтроля в отношении проявления своего эмоционального состояния в ходе общения.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Формировать терпимость к мнению собеседника.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Корректировать у детей нежелательные черты характера и поведения.</w:t>
      </w:r>
    </w:p>
    <w:p w:rsidR="00F52F8F" w:rsidRPr="003A650A" w:rsidRDefault="00F52F8F" w:rsidP="00F52F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650A">
        <w:rPr>
          <w:rFonts w:ascii="Times New Roman" w:hAnsi="Times New Roman" w:cs="Times New Roman"/>
          <w:sz w:val="28"/>
          <w:szCs w:val="28"/>
        </w:rPr>
        <w:t>Расширять пассивный и активный словарь обучающихся.</w:t>
      </w:r>
    </w:p>
    <w:p w:rsidR="00F52F8F" w:rsidRDefault="00F52F8F" w:rsidP="00F52F8F">
      <w:pPr>
        <w:rPr>
          <w:rFonts w:ascii="Times New Roman" w:hAnsi="Times New Roman" w:cs="Times New Roman"/>
          <w:b/>
          <w:sz w:val="28"/>
          <w:szCs w:val="28"/>
        </w:rPr>
      </w:pPr>
      <w:r w:rsidRPr="00A6090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2F8F" w:rsidRDefault="00F52F8F" w:rsidP="00F5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090C">
        <w:rPr>
          <w:rFonts w:ascii="Times New Roman" w:hAnsi="Times New Roman" w:cs="Times New Roman"/>
          <w:b/>
          <w:sz w:val="28"/>
          <w:szCs w:val="28"/>
        </w:rPr>
        <w:t xml:space="preserve"> Курс рассчитан </w:t>
      </w:r>
      <w:r w:rsidRPr="009850E4">
        <w:rPr>
          <w:rFonts w:ascii="Times New Roman" w:hAnsi="Times New Roman" w:cs="Times New Roman"/>
          <w:sz w:val="28"/>
          <w:szCs w:val="28"/>
        </w:rPr>
        <w:t>на 34 учебных часа внеурочной работы. Занятие проводится во второй половине дня.  Время занятия -  45 минут. Периодичность занятий -  1раз в неделю.</w:t>
      </w:r>
    </w:p>
    <w:p w:rsidR="00F52F8F" w:rsidRDefault="00F52F8F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F52F8F">
      <w:pPr>
        <w:rPr>
          <w:rFonts w:ascii="Times New Roman" w:hAnsi="Times New Roman"/>
          <w:sz w:val="28"/>
          <w:szCs w:val="28"/>
        </w:rPr>
        <w:sectPr w:rsidR="00A5716B" w:rsidSect="00A571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16B" w:rsidRDefault="00A5716B" w:rsidP="00A5716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2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E4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CE12E4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видов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A5716B" w:rsidRDefault="00A5716B" w:rsidP="00A571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67"/>
        <w:gridCol w:w="3402"/>
        <w:gridCol w:w="2268"/>
        <w:gridCol w:w="2976"/>
        <w:gridCol w:w="4395"/>
      </w:tblGrid>
      <w:tr w:rsidR="00A5716B" w:rsidTr="00A5716B">
        <w:tc>
          <w:tcPr>
            <w:tcW w:w="710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9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90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блок, раздел курса</w:t>
            </w:r>
          </w:p>
        </w:tc>
        <w:tc>
          <w:tcPr>
            <w:tcW w:w="567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402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90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268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90C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2976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D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395" w:type="dxa"/>
          </w:tcPr>
          <w:p w:rsidR="00A5716B" w:rsidRPr="00A6090C" w:rsidRDefault="00A5716B" w:rsidP="001B7E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5716B" w:rsidTr="00A5716B">
        <w:tc>
          <w:tcPr>
            <w:tcW w:w="710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716B" w:rsidRPr="00890845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5">
              <w:rPr>
                <w:rFonts w:ascii="Times New Roman" w:hAnsi="Times New Roman" w:cs="Times New Roman"/>
                <w:sz w:val="28"/>
                <w:szCs w:val="28"/>
              </w:rPr>
              <w:t>Агрессия и её роль в развитии человека.</w:t>
            </w:r>
          </w:p>
        </w:tc>
        <w:tc>
          <w:tcPr>
            <w:tcW w:w="567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3402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Помочь подросткам осознать различия между агрессией и агрессивностью, научиться контролировать собственное агрессивное поведение и правильно вести себя в ситуации проявления агрессии со стороны других.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г</w:t>
            </w: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рупповые формы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со сказкой, игра,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взаимоконтроль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16B" w:rsidRPr="000348D8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целостность мира и многообразие взглядов на него. Определяют познавательную цель.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Обобщают и </w:t>
            </w: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 xml:space="preserve"> виды информации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Планировать этапы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людения. Комментирование личной деятельности</w:t>
            </w: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. Самооценка и </w:t>
            </w:r>
            <w:proofErr w:type="spellStart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6B" w:rsidTr="00A5716B">
        <w:tc>
          <w:tcPr>
            <w:tcW w:w="710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 в себе и ее роль в развитии человека</w:t>
            </w:r>
          </w:p>
        </w:tc>
        <w:tc>
          <w:tcPr>
            <w:tcW w:w="567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Помочь детям обрести уверенность в себе и понять, что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вера в себя необходима для развития человека.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5"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взаимоконтроль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16B" w:rsidRPr="000348D8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>Осваивают социальные нормы поведения</w:t>
            </w:r>
          </w:p>
          <w:p w:rsidR="00A5716B" w:rsidRPr="000348D8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>Ставят цель своего обучения, развивают мотивы деятельности</w:t>
            </w:r>
          </w:p>
          <w:p w:rsidR="00A5716B" w:rsidRPr="000348D8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48D8">
              <w:rPr>
                <w:rFonts w:ascii="Times New Roman" w:hAnsi="Times New Roman" w:cs="Times New Roman"/>
                <w:sz w:val="28"/>
                <w:szCs w:val="28"/>
              </w:rPr>
              <w:t xml:space="preserve">Умеют правильно интерпретировать информацию, полученную из наблюдений </w:t>
            </w:r>
            <w:proofErr w:type="gramStart"/>
            <w:r w:rsidRPr="000348D8">
              <w:rPr>
                <w:rFonts w:ascii="Times New Roman" w:hAnsi="Times New Roman" w:cs="Times New Roman"/>
                <w:sz w:val="28"/>
                <w:szCs w:val="28"/>
              </w:rPr>
              <w:t>Различают</w:t>
            </w:r>
            <w:proofErr w:type="gramEnd"/>
            <w:r w:rsidRPr="000348D8">
              <w:rPr>
                <w:rFonts w:ascii="Times New Roman" w:hAnsi="Times New Roman" w:cs="Times New Roman"/>
                <w:sz w:val="28"/>
                <w:szCs w:val="28"/>
              </w:rPr>
              <w:t xml:space="preserve"> в речи другого мнения, </w:t>
            </w:r>
            <w:r w:rsidRPr="0003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тва. </w:t>
            </w: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уровня наблюдательности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Определение методов исследования. Выбор методов в зависимости от цели. Деятельность в диалоге. Создание вопросов для дискуссии Формирование понятий. Построение логических цепочек и гипотез. Умение доказывать собственное мнение, опровергать оппонентов.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6B" w:rsidTr="00A5716B">
        <w:tc>
          <w:tcPr>
            <w:tcW w:w="710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Конфликты и их роль в усилении Я</w:t>
            </w:r>
          </w:p>
        </w:tc>
        <w:tc>
          <w:tcPr>
            <w:tcW w:w="567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Помочь подросткам осознать роль конфликтов в жизни человека, научиться конструктивно разрешать конфликтные ситуации</w:t>
            </w:r>
          </w:p>
        </w:tc>
        <w:tc>
          <w:tcPr>
            <w:tcW w:w="2268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5">
              <w:rPr>
                <w:rFonts w:ascii="Times New Roman" w:hAnsi="Times New Roman" w:cs="Times New Roman"/>
                <w:sz w:val="28"/>
                <w:szCs w:val="28"/>
              </w:rPr>
              <w:t>Лекции, беседы,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игра, работа со сказкой,</w:t>
            </w:r>
            <w:r w:rsidRPr="0089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взаимоконтроль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Отстаивание</w:t>
            </w: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</w:t>
            </w:r>
          </w:p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Выдвигают версии, работают по плану</w:t>
            </w:r>
          </w:p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обоснованные рассуждения</w:t>
            </w:r>
          </w:p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Корректируют свое мнение под воздействием контраргументов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Применение умения создавать гипотезы, строить доказательства гипотез, делать выводы и обобщения. Умение задавать вопросы, определять меру помощи. Выбор способов оформления результатов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Отбор информации. Применение приемов наблюдения. Распределение ролей в исследовании.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Принятие и обработка информации. Формулировка вопросов. Создание собственных гипотез. Взаимодействие в группе.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6B" w:rsidTr="00A5716B">
        <w:tc>
          <w:tcPr>
            <w:tcW w:w="710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Ценности и их роль в развитии человека</w:t>
            </w:r>
          </w:p>
        </w:tc>
        <w:tc>
          <w:tcPr>
            <w:tcW w:w="567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Побудить учащихся задуматься о собственных жизненных ценностях</w:t>
            </w:r>
          </w:p>
        </w:tc>
        <w:tc>
          <w:tcPr>
            <w:tcW w:w="2268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работа со сказкой, игры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7173C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взаимоконтроль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Формируют ответственное отношение к учению</w:t>
            </w:r>
          </w:p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9"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оценивают правильность выполнения задания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Обобщают и систематизируют разумные виды информации.</w:t>
            </w:r>
          </w:p>
          <w:p w:rsidR="00A5716B" w:rsidRPr="00B7173C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C">
              <w:rPr>
                <w:rFonts w:ascii="Times New Roman" w:hAnsi="Times New Roman" w:cs="Times New Roman"/>
                <w:sz w:val="28"/>
                <w:szCs w:val="28"/>
              </w:rPr>
              <w:t>Корректируют свое мнение.</w:t>
            </w:r>
          </w:p>
          <w:p w:rsidR="00A5716B" w:rsidRDefault="00A5716B" w:rsidP="001B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6B" w:rsidTr="00A5716B">
        <w:tc>
          <w:tcPr>
            <w:tcW w:w="16161" w:type="dxa"/>
            <w:gridSpan w:val="7"/>
          </w:tcPr>
          <w:p w:rsidR="00A5716B" w:rsidRPr="00485AE9" w:rsidRDefault="00A5716B" w:rsidP="001B7E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85AE9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34 часа</w:t>
            </w:r>
          </w:p>
        </w:tc>
      </w:tr>
    </w:tbl>
    <w:p w:rsidR="00A5716B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16B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16B" w:rsidRPr="00F52F8F" w:rsidRDefault="00A5716B" w:rsidP="00F52F8F">
      <w:pPr>
        <w:rPr>
          <w:rFonts w:ascii="Times New Roman" w:hAnsi="Times New Roman"/>
          <w:sz w:val="28"/>
          <w:szCs w:val="28"/>
        </w:rPr>
      </w:pPr>
    </w:p>
    <w:p w:rsidR="00A5716B" w:rsidRDefault="00A5716B" w:rsidP="00F52F8F">
      <w:pPr>
        <w:pStyle w:val="a8"/>
        <w:rPr>
          <w:rFonts w:ascii="Times New Roman" w:hAnsi="Times New Roman"/>
          <w:sz w:val="28"/>
          <w:szCs w:val="28"/>
        </w:rPr>
        <w:sectPr w:rsidR="00A5716B" w:rsidSect="00A571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16B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94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  <w:r w:rsidRPr="00883944">
        <w:rPr>
          <w:rFonts w:ascii="Times New Roman" w:hAnsi="Times New Roman" w:cs="Times New Roman"/>
          <w:sz w:val="28"/>
          <w:szCs w:val="28"/>
        </w:rPr>
        <w:t>: входная, промежуточная, итоговая диагностика. Домашнее задание учащимся не задаются.</w:t>
      </w:r>
    </w:p>
    <w:p w:rsidR="00A5716B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650A">
        <w:rPr>
          <w:rFonts w:ascii="Times New Roman" w:hAnsi="Times New Roman" w:cs="Times New Roman"/>
          <w:sz w:val="28"/>
          <w:szCs w:val="28"/>
        </w:rPr>
        <w:t xml:space="preserve">Представляется важным оценивать воздействие данных занятий на эмоциональное состояние обучающихся. Для этого может быть использован, например, прием </w:t>
      </w:r>
      <w:proofErr w:type="spellStart"/>
      <w:r w:rsidRPr="003A650A">
        <w:rPr>
          <w:rFonts w:ascii="Times New Roman" w:hAnsi="Times New Roman" w:cs="Times New Roman"/>
          <w:sz w:val="28"/>
          <w:szCs w:val="28"/>
        </w:rPr>
        <w:t>цветограммы</w:t>
      </w:r>
      <w:proofErr w:type="spellEnd"/>
      <w:r w:rsidRPr="003A650A">
        <w:rPr>
          <w:rFonts w:ascii="Times New Roman" w:hAnsi="Times New Roman" w:cs="Times New Roman"/>
          <w:sz w:val="28"/>
          <w:szCs w:val="28"/>
        </w:rPr>
        <w:t xml:space="preserve">: школьников в начале и конце данного занятия просят нарисовать цветными карандашами или красками свое настроение в данный момент. Использование красного цвета свидетельствует о восторженном настроении, оранжевого – о радостном, зеленого – о спокойном, уравновешенном состоянии, фиолетового – о тревожности, напряженности, черного – об унынии, разочаровании, упадке сил. Сравнение результатов </w:t>
      </w:r>
      <w:proofErr w:type="spellStart"/>
      <w:r w:rsidRPr="003A650A">
        <w:rPr>
          <w:rFonts w:ascii="Times New Roman" w:hAnsi="Times New Roman" w:cs="Times New Roman"/>
          <w:sz w:val="28"/>
          <w:szCs w:val="28"/>
        </w:rPr>
        <w:t>цветограммы</w:t>
      </w:r>
      <w:proofErr w:type="spellEnd"/>
      <w:r w:rsidRPr="003A650A">
        <w:rPr>
          <w:rFonts w:ascii="Times New Roman" w:hAnsi="Times New Roman" w:cs="Times New Roman"/>
          <w:sz w:val="28"/>
          <w:szCs w:val="28"/>
        </w:rPr>
        <w:t>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состояния каждого обучающегося под влиянием занятий.</w:t>
      </w:r>
    </w:p>
    <w:p w:rsidR="00A5716B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Диагностика </w:t>
      </w:r>
      <w:r w:rsidRPr="00883944">
        <w:rPr>
          <w:rFonts w:ascii="Times New Roman" w:hAnsi="Times New Roman" w:cs="Times New Roman"/>
          <w:sz w:val="28"/>
          <w:szCs w:val="28"/>
        </w:rPr>
        <w:t>предполагает использование более сложных психодиагностических методик. В виде итоговой аттестации используются творческие работы.</w:t>
      </w:r>
    </w:p>
    <w:p w:rsidR="00F52F8F" w:rsidRDefault="00F52F8F" w:rsidP="00F52F8F">
      <w:pPr>
        <w:pStyle w:val="a8"/>
        <w:rPr>
          <w:rFonts w:ascii="Times New Roman" w:hAnsi="Times New Roman"/>
          <w:sz w:val="28"/>
          <w:szCs w:val="28"/>
        </w:rPr>
      </w:pPr>
    </w:p>
    <w:p w:rsidR="00A5716B" w:rsidRDefault="00A5716B" w:rsidP="00F52F8F">
      <w:pPr>
        <w:pStyle w:val="a8"/>
        <w:rPr>
          <w:rFonts w:ascii="Times New Roman" w:hAnsi="Times New Roman"/>
          <w:sz w:val="28"/>
          <w:szCs w:val="28"/>
        </w:rPr>
      </w:pPr>
    </w:p>
    <w:p w:rsidR="00A5716B" w:rsidRDefault="00A5716B" w:rsidP="00F52F8F">
      <w:pPr>
        <w:pStyle w:val="a8"/>
        <w:rPr>
          <w:rFonts w:ascii="Times New Roman" w:hAnsi="Times New Roman"/>
          <w:sz w:val="28"/>
          <w:szCs w:val="28"/>
        </w:rPr>
      </w:pPr>
    </w:p>
    <w:p w:rsidR="00A5716B" w:rsidRDefault="00A5716B" w:rsidP="00A571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p w:rsidR="00A5716B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Курс</w:t>
      </w:r>
      <w:r w:rsidRPr="006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«Путь в неизведанное»</w:t>
      </w:r>
      <w:r w:rsidRPr="006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7-8 классов составлен</w:t>
      </w:r>
      <w:r w:rsidRPr="006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6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пособия для школьных психологов автора Савенкова А.И. </w:t>
      </w:r>
    </w:p>
    <w:p w:rsidR="00A5716B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B" w:rsidRPr="00740568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68">
        <w:rPr>
          <w:rFonts w:ascii="Times New Roman" w:hAnsi="Times New Roman" w:cs="Times New Roman"/>
          <w:sz w:val="28"/>
          <w:szCs w:val="28"/>
        </w:rPr>
        <w:t xml:space="preserve">    </w:t>
      </w:r>
      <w:r w:rsidRPr="00740568">
        <w:rPr>
          <w:rFonts w:ascii="Times New Roman" w:hAnsi="Times New Roman" w:cs="Times New Roman"/>
          <w:b/>
          <w:sz w:val="28"/>
          <w:szCs w:val="28"/>
        </w:rPr>
        <w:t>Цель:</w:t>
      </w:r>
      <w:r w:rsidRPr="0074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исследовательских умений </w:t>
      </w:r>
      <w:r w:rsidRPr="00740568">
        <w:rPr>
          <w:rFonts w:ascii="Times New Roman" w:hAnsi="Times New Roman" w:cs="Times New Roman"/>
          <w:sz w:val="28"/>
          <w:szCs w:val="28"/>
        </w:rPr>
        <w:t>учащихся, для развития творческой личности, ее самоопределени</w:t>
      </w:r>
      <w:r>
        <w:rPr>
          <w:rFonts w:ascii="Times New Roman" w:hAnsi="Times New Roman" w:cs="Times New Roman"/>
          <w:sz w:val="28"/>
          <w:szCs w:val="28"/>
        </w:rPr>
        <w:t>я и </w:t>
      </w:r>
      <w:r w:rsidRPr="00740568">
        <w:rPr>
          <w:rFonts w:ascii="Times New Roman" w:hAnsi="Times New Roman" w:cs="Times New Roman"/>
          <w:sz w:val="28"/>
          <w:szCs w:val="28"/>
        </w:rPr>
        <w:t>самореализаци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16B" w:rsidRPr="000173E5" w:rsidRDefault="00A5716B" w:rsidP="00A5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16B" w:rsidRPr="00764848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64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данной цели необходимо решить следующие задачи: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ребенка </w:t>
      </w:r>
      <w:r w:rsidRPr="000173E5">
        <w:rPr>
          <w:rFonts w:ascii="Times New Roman" w:hAnsi="Times New Roman" w:cs="Times New Roman"/>
          <w:sz w:val="28"/>
          <w:szCs w:val="28"/>
          <w:lang w:eastAsia="ru-RU"/>
        </w:rPr>
        <w:t>выделять проблему из общей массы информации в рассматриваемой области.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об элементарных методах исследования.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Развить навык формулирования исходной гипотезы.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Научить вести исследование.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Научить в общих чертах постановке эксперимента.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Сформировать начальные навыки в поиске и обработке информации.</w:t>
      </w:r>
    </w:p>
    <w:p w:rsidR="00A5716B" w:rsidRPr="000173E5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анализировать данные и делать выводы.</w:t>
      </w:r>
    </w:p>
    <w:p w:rsidR="00A5716B" w:rsidRPr="00A5716B" w:rsidRDefault="00A5716B" w:rsidP="00A571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3E5">
        <w:rPr>
          <w:rFonts w:ascii="Times New Roman" w:hAnsi="Times New Roman" w:cs="Times New Roman"/>
          <w:sz w:val="28"/>
          <w:szCs w:val="28"/>
          <w:lang w:eastAsia="ru-RU"/>
        </w:rPr>
        <w:t>Научить правильно писать отчётность по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аучно-исследовательской работе с применением ИКТ технологий.</w:t>
      </w:r>
    </w:p>
    <w:p w:rsidR="00A5716B" w:rsidRPr="00C225BA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C2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участников</w:t>
      </w:r>
      <w:r w:rsidRPr="00C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 классов.</w:t>
      </w:r>
    </w:p>
    <w:p w:rsidR="00A5716B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C2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набора детей</w:t>
      </w:r>
      <w:r w:rsidRPr="00C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свободный, на основе добровольного выбора в соответствии со своими интересами. Ученик имеет право уйти из группы в любой момент, если занятия не отвечают его запросам и интересам.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716B" w:rsidRPr="00C225BA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Наполняемость группы</w:t>
      </w:r>
      <w:r w:rsidRPr="00C2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15 человек, т.к. на занятиях, в отличие от урока, говорят все обучающиеся, а это требует времени.</w:t>
      </w:r>
    </w:p>
    <w:p w:rsidR="00A5716B" w:rsidRDefault="00A5716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2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занятий</w:t>
      </w:r>
      <w:r w:rsidRPr="00C2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общее число часов в год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25BA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число часов и занятий в неделю - 1;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дичность занятий – еженедельно.</w:t>
      </w:r>
    </w:p>
    <w:p w:rsidR="00A65B7B" w:rsidRDefault="00A65B7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7B" w:rsidRDefault="00A65B7B" w:rsidP="00A5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7B" w:rsidRPr="00A65B7B" w:rsidRDefault="00A65B7B" w:rsidP="00A6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tbl>
      <w:tblPr>
        <w:tblStyle w:val="a9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805"/>
        <w:gridCol w:w="1067"/>
        <w:gridCol w:w="6476"/>
      </w:tblGrid>
      <w:tr w:rsidR="00A5716B" w:rsidRPr="008E1F88" w:rsidTr="00A65B7B">
        <w:tc>
          <w:tcPr>
            <w:tcW w:w="851" w:type="dxa"/>
          </w:tcPr>
          <w:p w:rsidR="00A5716B" w:rsidRPr="008E1F88" w:rsidRDefault="00A5716B" w:rsidP="001B7E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05" w:type="dxa"/>
          </w:tcPr>
          <w:p w:rsidR="00A5716B" w:rsidRPr="008E1F88" w:rsidRDefault="00A5716B" w:rsidP="001B7E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067" w:type="dxa"/>
          </w:tcPr>
          <w:p w:rsidR="00A5716B" w:rsidRPr="008E1F88" w:rsidRDefault="00A5716B" w:rsidP="001B7E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476" w:type="dxa"/>
          </w:tcPr>
          <w:p w:rsidR="00A5716B" w:rsidRPr="008E1F88" w:rsidRDefault="00A5716B" w:rsidP="001B7E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A5716B" w:rsidTr="00A65B7B">
        <w:tc>
          <w:tcPr>
            <w:tcW w:w="851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5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и проектирование</w:t>
            </w:r>
          </w:p>
        </w:tc>
        <w:tc>
          <w:tcPr>
            <w:tcW w:w="1067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6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коллективное обсуждение вопросов и приведение примеров;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установление учащимися связи между целью учебной деятельности и ее мотивом;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 моральных норм, выступающих регуляторами морального поведения;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коррекция, оценка - выделение и осознание учащимся того, что уже усвоено и что еще подлежит усвоению, осознание качества и уровня усвоения, волевая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необходимой информации, рефлексия способов и условий действия, контроль и оценка процесса и результатов деятельности;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словое чтение;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вопросов; разрешение конфликтов;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коррекция, оценка действий партнера;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716B" w:rsidTr="00A65B7B">
        <w:tc>
          <w:tcPr>
            <w:tcW w:w="851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5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и навыки, необходимые для осуществления исследования и проектирования</w:t>
            </w:r>
          </w:p>
        </w:tc>
        <w:tc>
          <w:tcPr>
            <w:tcW w:w="1067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16B" w:rsidRPr="008E1F88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76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владения основными доступными методами исследования (подумать самостоятельно, спросить у другого человека, понаблюдать, провести эксперимент и др.);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проводить наблюдение и эксперимент, формулировать, обосновывать и опровергать гипотезы, высказывать суждения, делать умозаключения, классифицировать, сравнивать, давать определения понятиям, создавать и использовать ассоциации и аналогии, задавать вопросы и отвечать на них;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идеи, выделять главное, выявлять проблемы, определять их вид, анализировать проблемную ситуацию и решать проблему; личностные: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учащимися связи между целью учебной деятельности и ее мотивом;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 моральных норм, выступающих регуляторами морального поведения;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целеполагание; планирование, прогнозирование, контроль, коррекция, оценка - выделение и осознание учащимся того, что уже усвоено и что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еще подлежит усвоению, осознание качества и уровня усвоения, волевая </w:t>
            </w:r>
            <w:proofErr w:type="spellStart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необходимой информации;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и преобразование модели, структурирование знания;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синтез;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обобщение, аналогия, сравнение, классификация;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под понятия, выведение следствий; установление причинно-следственных связей;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логической цепи рассуждений, доказательство;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выдвижение гипотез и их обоснование;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вопросов;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конфликтов;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коррекция, оценка действий партнера;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716B" w:rsidTr="00A65B7B">
        <w:tc>
          <w:tcPr>
            <w:tcW w:w="851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8E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проведения исследования и проектирования</w:t>
            </w:r>
          </w:p>
        </w:tc>
        <w:tc>
          <w:tcPr>
            <w:tcW w:w="1067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6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умения осуществлять исследование и проектирование;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</w:t>
            </w:r>
            <w:proofErr w:type="spellStart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смыслообразования</w:t>
            </w:r>
            <w:proofErr w:type="spellEnd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есть установление учащимися связи между целью учебной деятельности и ее мотивом;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 моральных норм, выступающих регуляторами морального поведения;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целеполагание; планирование, прогнозирование, контроль, коррекция, оценка - выделение и осознание учащимся того, что уже усвоено и что еще подлежит усвоению, осознание качества и уровня усвоения, волевая </w:t>
            </w:r>
            <w:proofErr w:type="spellStart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информации;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ИКТ технологиями;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 способов и условий действия, контроль и оценка процесса и результатов деятельности;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вопросов;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конфликтов;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коррекция, оценка действий партнера; </w:t>
            </w:r>
          </w:p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716B" w:rsidTr="00A65B7B">
        <w:tc>
          <w:tcPr>
            <w:tcW w:w="3656" w:type="dxa"/>
            <w:gridSpan w:val="2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067" w:type="dxa"/>
          </w:tcPr>
          <w:p w:rsidR="00A5716B" w:rsidRDefault="00A5716B" w:rsidP="001B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76" w:type="dxa"/>
          </w:tcPr>
          <w:p w:rsidR="00A5716B" w:rsidRDefault="00A5716B" w:rsidP="001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16B" w:rsidRDefault="00A5716B" w:rsidP="00A5716B">
      <w:pPr>
        <w:pStyle w:val="a8"/>
        <w:rPr>
          <w:rFonts w:ascii="Times New Roman" w:hAnsi="Times New Roman"/>
          <w:sz w:val="28"/>
          <w:szCs w:val="28"/>
        </w:rPr>
      </w:pPr>
    </w:p>
    <w:p w:rsidR="00A65B7B" w:rsidRDefault="00A65B7B" w:rsidP="00A65B7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A65B7B" w:rsidRPr="00A65B7B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</w:t>
      </w:r>
      <w:r w:rsidRPr="00A6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«Профессиональное самоопределение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учащихся 9-ых классов, который представляет собой сочетание информационной поддержки выбора дальнейшего образования, использование активизирующих методов помощи в профессиональном выборе и специально организованных практических процедур (</w:t>
      </w:r>
      <w:proofErr w:type="spellStart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профпроб</w:t>
      </w:r>
      <w:proofErr w:type="spellEnd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позволяющих учащимся соотнести знания о себе со знаниями о профессиональной деятельности.</w:t>
      </w:r>
    </w:p>
    <w:p w:rsidR="00A65B7B" w:rsidRPr="00A65B7B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</w:t>
      </w:r>
    </w:p>
    <w:p w:rsidR="00A65B7B" w:rsidRPr="00A65B7B" w:rsidRDefault="00A65B7B" w:rsidP="00A65B7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 Путь к профессии. Органайзер: рабочая тетрадь учащегося/ авт.-сост.: коллектив специалистов центра “Ресурс”; под общей редакцией О.В. Большаковой, С.М. Семеновой. Н.П. Анисимовой. И.В. Кузнецовой. Ярославль: Центр Ресурс, 2006.</w:t>
      </w:r>
    </w:p>
    <w:p w:rsidR="00A65B7B" w:rsidRPr="00A65B7B" w:rsidRDefault="00A65B7B" w:rsidP="00A65B7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профессии: основы активной жизненной позиции на рынке труда: Учебное пособие для учащихся старших классов школ. – Ж.Н. Безус, Ю.П. Жукова, И.В. Кузнецова, В.В. Радченко, К.В. </w:t>
      </w:r>
      <w:proofErr w:type="spellStart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Совина</w:t>
      </w:r>
      <w:proofErr w:type="spellEnd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Ю.К. </w:t>
      </w:r>
      <w:proofErr w:type="spellStart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Холодилова</w:t>
      </w:r>
      <w:proofErr w:type="spellEnd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Ярославль: Центр Ресурс 2008.</w:t>
      </w:r>
    </w:p>
    <w:p w:rsidR="00A65B7B" w:rsidRPr="00A65B7B" w:rsidRDefault="00A65B7B" w:rsidP="00A65B7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Е.А. Как выбрать профессию. - М.,1991</w:t>
      </w:r>
    </w:p>
    <w:p w:rsidR="00A65B7B" w:rsidRPr="00A65B7B" w:rsidRDefault="00A65B7B" w:rsidP="00A65B7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Чернявская А.П. Психологическое консультирование по профессиональной ориентации. – М., 2001</w:t>
      </w:r>
    </w:p>
    <w:p w:rsidR="00A65B7B" w:rsidRPr="00865EB5" w:rsidRDefault="00A65B7B" w:rsidP="00865EB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Чернявская А.П. Консультирование профессионального выбора. Методические рекомендации к курсу для учащихся девятого класса </w:t>
      </w:r>
      <w:proofErr w:type="spellStart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– Я., 2003</w:t>
      </w:r>
    </w:p>
    <w:p w:rsidR="00A65B7B" w:rsidRPr="00A65B7B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Цели курса: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подготовить учащихся к адекватному профессиональному самоопределению; сформировать у них обоснованное профессиональное намерение; развивать способности к профессиональной адаптации в современных социально-экономических условиях.</w:t>
      </w:r>
    </w:p>
    <w:p w:rsidR="00A65B7B" w:rsidRPr="00A65B7B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Задачи курса:</w:t>
      </w:r>
    </w:p>
    <w:p w:rsidR="00A65B7B" w:rsidRPr="00A65B7B" w:rsidRDefault="00A65B7B" w:rsidP="00A65B7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научными основами профессионального самоопределения.</w:t>
      </w:r>
    </w:p>
    <w:p w:rsidR="00A65B7B" w:rsidRPr="00A65B7B" w:rsidRDefault="00A65B7B" w:rsidP="00A65B7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профессиональную направленность, профессиональное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призвание, положительное отношение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как субъекту будущей профессиональной деятельности.</w:t>
      </w:r>
    </w:p>
    <w:p w:rsidR="00A65B7B" w:rsidRPr="00A65B7B" w:rsidRDefault="00A65B7B" w:rsidP="00A65B7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умения анализировать профессии и профессиональную деятельность и соотносить свои способности с требованиями профессии.</w:t>
      </w:r>
    </w:p>
    <w:p w:rsidR="00A65B7B" w:rsidRPr="00A65B7B" w:rsidRDefault="00A65B7B" w:rsidP="00A65B7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профессиональном самосовершенствовании.</w:t>
      </w:r>
    </w:p>
    <w:p w:rsidR="00865EB5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5EB5" w:rsidSect="00A5716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B7B" w:rsidRDefault="00A65B7B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Программа курса состоит из 6 разделов, общее количество часов на программу составляет 34 часа (1 час в неделю).</w:t>
      </w:r>
    </w:p>
    <w:p w:rsidR="00865EB5" w:rsidRDefault="00865EB5" w:rsidP="00865EB5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B5" w:rsidRPr="00865EB5" w:rsidRDefault="00865EB5" w:rsidP="00865EB5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65EB5">
        <w:rPr>
          <w:rFonts w:ascii="Times New Roman" w:hAnsi="Times New Roman" w:cs="Times New Roman"/>
          <w:b/>
          <w:bCs/>
          <w:sz w:val="28"/>
          <w:szCs w:val="28"/>
        </w:rPr>
        <w:t>Содержание курса с указанием форм организации</w:t>
      </w:r>
      <w:r w:rsidRPr="00865EB5">
        <w:rPr>
          <w:rFonts w:ascii="Times New Roman" w:hAnsi="Times New Roman" w:cs="Times New Roman"/>
          <w:sz w:val="28"/>
          <w:szCs w:val="28"/>
        </w:rPr>
        <w:t xml:space="preserve"> </w:t>
      </w:r>
      <w:r w:rsidRPr="00865EB5">
        <w:rPr>
          <w:rFonts w:ascii="Times New Roman" w:hAnsi="Times New Roman" w:cs="Times New Roman"/>
          <w:b/>
          <w:bCs/>
          <w:sz w:val="28"/>
          <w:szCs w:val="28"/>
        </w:rPr>
        <w:t>занятий и основных видов деятельности</w:t>
      </w:r>
    </w:p>
    <w:p w:rsidR="00865EB5" w:rsidRPr="00865EB5" w:rsidRDefault="00865EB5" w:rsidP="00865EB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260"/>
        <w:gridCol w:w="2835"/>
        <w:gridCol w:w="3402"/>
        <w:gridCol w:w="2694"/>
      </w:tblGrid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jc w:val="center"/>
              <w:rPr>
                <w:b/>
                <w:sz w:val="24"/>
                <w:szCs w:val="24"/>
              </w:rPr>
            </w:pPr>
            <w:r w:rsidRPr="00865EB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5EB5">
              <w:rPr>
                <w:b/>
                <w:sz w:val="28"/>
                <w:szCs w:val="28"/>
              </w:rPr>
              <w:t>1 РАЗДЕЛ. Введение (2 часа).</w:t>
            </w:r>
          </w:p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Психологическая суть жизненного и профессионального самоопределения.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Знакомство с программой курса «Профессиональное самоопределение». Профессиональный путь – образ жизни человека. Формула «ХОЧУ, МОГУ, НАДО».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справочной таблицы и схемы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Схема профессионального самоопределения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Оценка готовности к  профессиональному выбору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Оценка готовности к профессиональному выбору и изучение мотивов учебной деятельности. Стартовая диагностика курса.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Анкетирование «Готов ли ты к выбору профессии?», 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«Что значит быть активным на рынке труда?» 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Изучение мотивов к учебной деятельности (Модификация А.Н. </w:t>
            </w:r>
            <w:proofErr w:type="spellStart"/>
            <w:r w:rsidRPr="00865EB5">
              <w:rPr>
                <w:sz w:val="28"/>
                <w:szCs w:val="28"/>
              </w:rPr>
              <w:t>Реана</w:t>
            </w:r>
            <w:proofErr w:type="spellEnd"/>
            <w:r w:rsidRPr="00865EB5">
              <w:rPr>
                <w:sz w:val="28"/>
                <w:szCs w:val="28"/>
              </w:rPr>
              <w:t>, В.А. Якунина)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Анкеты, входной контроль</w:t>
            </w: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5EB5">
              <w:rPr>
                <w:b/>
                <w:sz w:val="28"/>
                <w:szCs w:val="28"/>
              </w:rPr>
              <w:t>2 РАЗДЕЛ. «Мир профессий» (5 часов).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Правила выбора профессии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Знакомство с правилами принятия решения о </w:t>
            </w:r>
            <w:r w:rsidRPr="00865EB5">
              <w:rPr>
                <w:sz w:val="28"/>
                <w:szCs w:val="28"/>
              </w:rPr>
              <w:lastRenderedPageBreak/>
              <w:t>профессиональном выборе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Лекция,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схемы выбора профессии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Памятка «Правила выбора профессии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Формула профессии по компонентам труда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Классификация профессий по Е.А. Климову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схемы  и формулы профессий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Контрольные задания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Понятие о профессии и специальности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Определение профессии и специальности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Примеры профессий и специальностей. 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фронтальная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Работа с </w:t>
            </w:r>
            <w:proofErr w:type="spellStart"/>
            <w:r w:rsidRPr="00865EB5">
              <w:rPr>
                <w:sz w:val="28"/>
                <w:szCs w:val="28"/>
              </w:rPr>
              <w:t>профессиограммами</w:t>
            </w:r>
            <w:proofErr w:type="spellEnd"/>
            <w:r w:rsidRPr="00865EB5">
              <w:rPr>
                <w:sz w:val="28"/>
                <w:szCs w:val="28"/>
              </w:rPr>
              <w:t>, сюжетно-ролевая игра «Ассоциации»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Нахождение в Интернете </w:t>
            </w:r>
            <w:proofErr w:type="spellStart"/>
            <w:r w:rsidRPr="00865EB5">
              <w:rPr>
                <w:sz w:val="28"/>
                <w:szCs w:val="28"/>
              </w:rPr>
              <w:t>профессиограмм</w:t>
            </w:r>
            <w:proofErr w:type="spellEnd"/>
            <w:r w:rsidRPr="00865EB5">
              <w:rPr>
                <w:sz w:val="28"/>
                <w:szCs w:val="28"/>
              </w:rPr>
              <w:t xml:space="preserve"> разных типов профессий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Портрет подходящей профессии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Составление портрета подходящей профессии. 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фронтальная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Игра «Угадай профессию», составление таблицы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Таблица «Портрет подходящей профессии»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Соответствие различных профессий интересам учащихся.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«сырого» списка профессий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Фронтальная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матрицы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«Матрица соответствия профессий портрету подходящей профессии»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3 РАЗДЕЛ. «Рынок труда и его требования к профессионалу» (4 часа).</w:t>
            </w:r>
          </w:p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Экономика – история возникновения. Рыночная экономика.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Формы участия человека в экономических действиях. Рынок труда, его структура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схемы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Схема «Формы участия человека в экономических действиях»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Современный рынок труда: понятие, структура.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Что такое рынок труда, что является товаром. Кто выступает в качестве продавцов и покупателей на рынке труда? Определение понятий «занятость» и «безработица».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Фронтальная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Схема «Структура современного рынка труда»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Ситуация на рынке труда в России, Ярославской области, Гаврилов-Ямском районе.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Востребованные профессии в России, Ярославской области, Гаврилов-Ямском районе. 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r w:rsidRPr="00865EB5">
              <w:rPr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Посещение ярмарки учебных мест Ярославской области и Гаврилов-Ямского района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Памятки о профессиональных учебных заведениях</w:t>
            </w: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4 РАЗДЕЛ.  Самопознание. Его роль в профессиональном самоопределении (8 часов).</w:t>
            </w:r>
          </w:p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Мои профессиональные интересы и способности.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Понятие об интересах и склонностях. Изучение склонностей и устойчивости интересов.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Исследование на устойчивость интересов, выполнение техники на </w:t>
            </w:r>
            <w:proofErr w:type="spellStart"/>
            <w:r w:rsidRPr="00865EB5">
              <w:rPr>
                <w:sz w:val="28"/>
                <w:szCs w:val="28"/>
              </w:rPr>
              <w:t>самоописание</w:t>
            </w:r>
            <w:proofErr w:type="spellEnd"/>
            <w:r w:rsidRPr="00865EB5">
              <w:rPr>
                <w:sz w:val="28"/>
                <w:szCs w:val="28"/>
              </w:rPr>
              <w:t xml:space="preserve"> интересов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865EB5">
              <w:rPr>
                <w:sz w:val="28"/>
                <w:szCs w:val="28"/>
              </w:rPr>
              <w:t>самоисследований</w:t>
            </w:r>
            <w:proofErr w:type="spellEnd"/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Социальная направленность личности.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Каждому типу личности соответствует определенный тип профессии. 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Выполнение теста Д. </w:t>
            </w:r>
            <w:proofErr w:type="spellStart"/>
            <w:r w:rsidRPr="00865EB5">
              <w:rPr>
                <w:sz w:val="28"/>
                <w:szCs w:val="28"/>
              </w:rPr>
              <w:t>Голланда</w:t>
            </w:r>
            <w:proofErr w:type="spellEnd"/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Определение социального типа личности. Заполнение сводной диагностической таблицы.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Карта самооценки склонностей.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Определение индивидуальной области интересов и склонностей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Выполнение теста «Любите ли вы? Нравиться ли вам?» 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Определение предпочитаемой области интересов </w:t>
            </w:r>
            <w:r w:rsidRPr="00865EB5">
              <w:rPr>
                <w:sz w:val="28"/>
                <w:szCs w:val="28"/>
              </w:rPr>
              <w:lastRenderedPageBreak/>
              <w:t>для профессионального выбора.</w:t>
            </w:r>
            <w:r w:rsidRPr="00865EB5">
              <w:rPr>
                <w:rFonts w:eastAsiaTheme="minorHAnsi"/>
                <w:sz w:val="28"/>
                <w:szCs w:val="28"/>
              </w:rPr>
              <w:t xml:space="preserve"> </w:t>
            </w:r>
            <w:r w:rsidRPr="00865EB5">
              <w:rPr>
                <w:sz w:val="28"/>
                <w:szCs w:val="28"/>
              </w:rPr>
              <w:t>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Банк моих способностей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Расширение и уточнение представлений о возможных вариантах будущей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заданий, дискуссия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Банк способностей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Семь типов интеллекта.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Изучение теории </w:t>
            </w:r>
            <w:proofErr w:type="spellStart"/>
            <w:r w:rsidRPr="00865EB5">
              <w:rPr>
                <w:sz w:val="28"/>
                <w:szCs w:val="28"/>
              </w:rPr>
              <w:t>Гарднера</w:t>
            </w:r>
            <w:proofErr w:type="spellEnd"/>
            <w:r w:rsidRPr="00865EB5">
              <w:rPr>
                <w:sz w:val="28"/>
                <w:szCs w:val="28"/>
              </w:rPr>
              <w:t xml:space="preserve"> о семи основных типах интеллекта. Каждому интеллекту соответствует определенный тип профессии.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тестового задания, дискуссия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Определение типа интеллекта и соответствующий перечень профессии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Понятие темперамента и как темперамент влияет на выбор профессии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таблицы «Профессии, подходящие для данного типа темперамента»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Медицинские противопоказания при выборе профессии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Информация о медицинских ограничениях в различных профессиях. Как улучшить состояние здоровья и увеличить </w:t>
            </w:r>
            <w:r w:rsidRPr="00865EB5">
              <w:rPr>
                <w:sz w:val="28"/>
                <w:szCs w:val="28"/>
              </w:rPr>
              <w:lastRenderedPageBreak/>
              <w:t>шансы получения желаемой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Дискуссия,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практического задания, составление таблицы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Список доступных профессий, в соответствии со здоровьем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Оценка твоих возможностей.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Представление об общей направленности профессиональных интересов и склонностей и личностных возможностей человека.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беседа, диагностические процедуры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тестового задания, дискуссия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Результаты диагностики «какой тип профессии ты предпочитаешь?» 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5 РАЗДЕЛ. Профессиональные пробы. Оценка способности к самоанализу, анализу профессии, самореализации в различных видах профессиональной деятельности (10 часов).</w:t>
            </w:r>
          </w:p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Тип профессии «Человек- Художественный образ».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Определить требования данной профессии к человеку и характерные проявления для людей, имеющих успех в данной профессии.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Беседа, </w:t>
            </w:r>
            <w:proofErr w:type="spellStart"/>
            <w:r w:rsidRPr="00865EB5">
              <w:rPr>
                <w:sz w:val="28"/>
                <w:szCs w:val="28"/>
              </w:rPr>
              <w:t>профориентационная</w:t>
            </w:r>
            <w:proofErr w:type="spellEnd"/>
            <w:r w:rsidRPr="00865EB5">
              <w:rPr>
                <w:sz w:val="28"/>
                <w:szCs w:val="28"/>
              </w:rPr>
              <w:t xml:space="preserve"> игра, работа в группах,</w:t>
            </w:r>
            <w:r w:rsidRPr="00865EB5">
              <w:rPr>
                <w:rFonts w:eastAsiaTheme="minorHAnsi"/>
                <w:sz w:val="28"/>
                <w:szCs w:val="28"/>
              </w:rPr>
              <w:t xml:space="preserve"> </w:t>
            </w:r>
            <w:r w:rsidRPr="00865EB5">
              <w:rPr>
                <w:sz w:val="28"/>
                <w:szCs w:val="28"/>
              </w:rPr>
              <w:t>диагностические процедуры.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задания, диагностик: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«Есть ли у тебя творческие наклонности»; «Можешь ли ты фантазировать», Какой у тебя тип мышления», «Обладаешь ли ты творческим воображением».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Результаты тестов. 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Тип профессии «Человек- Техника».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Определить требования данной профессии к человеку и характерные проявления для людей, имеющих успех в данной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Беседа, </w:t>
            </w:r>
            <w:proofErr w:type="spellStart"/>
            <w:r w:rsidRPr="00865EB5">
              <w:rPr>
                <w:sz w:val="28"/>
                <w:szCs w:val="28"/>
              </w:rPr>
              <w:t>профориентационная</w:t>
            </w:r>
            <w:proofErr w:type="spellEnd"/>
            <w:r w:rsidRPr="00865EB5">
              <w:rPr>
                <w:sz w:val="28"/>
                <w:szCs w:val="28"/>
              </w:rPr>
              <w:t xml:space="preserve"> игра, работа в группах, диагностические процедуры.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Выполнение задания, диагностик: «Какое у тебя внимание?», «Проверь свое техническое мышление», «Насколько ты рассеянный?», «Насколько ты владеешь </w:t>
            </w:r>
            <w:r w:rsidRPr="00865EB5">
              <w:rPr>
                <w:sz w:val="28"/>
                <w:szCs w:val="28"/>
              </w:rPr>
              <w:lastRenderedPageBreak/>
              <w:t>техническими навыками?»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Результаты тестов. 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Тип профессии «Человек- Человек».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Определить требования данной профессии к человеку и характерные проявления для людей, имеющих успех в данной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Беседа, </w:t>
            </w:r>
            <w:proofErr w:type="spellStart"/>
            <w:r w:rsidRPr="00865EB5">
              <w:rPr>
                <w:sz w:val="28"/>
                <w:szCs w:val="28"/>
              </w:rPr>
              <w:t>профориентационная</w:t>
            </w:r>
            <w:proofErr w:type="spellEnd"/>
            <w:r w:rsidRPr="00865EB5">
              <w:rPr>
                <w:sz w:val="28"/>
                <w:szCs w:val="28"/>
              </w:rPr>
              <w:t xml:space="preserve"> игра, работа в группах, диагностические процедуры.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Выполнение задания, диагностик: «Коммуникабельный ли ты человек?», «Насколько ты контролируешь себя в общении?», «Как справляешься со </w:t>
            </w:r>
            <w:proofErr w:type="gramStart"/>
            <w:r w:rsidRPr="00865EB5">
              <w:rPr>
                <w:sz w:val="28"/>
                <w:szCs w:val="28"/>
              </w:rPr>
              <w:t>стрессом?,</w:t>
            </w:r>
            <w:proofErr w:type="gramEnd"/>
            <w:r w:rsidRPr="00865EB5">
              <w:rPr>
                <w:sz w:val="28"/>
                <w:szCs w:val="28"/>
              </w:rPr>
              <w:t xml:space="preserve"> «Психологическая гибкость».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Результаты тестов. Заполнение сводной диагностической таблицы.</w:t>
            </w:r>
          </w:p>
        </w:tc>
      </w:tr>
      <w:tr w:rsidR="00865EB5" w:rsidRPr="00865EB5" w:rsidTr="001B7E14">
        <w:trPr>
          <w:trHeight w:val="124"/>
        </w:trPr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7-8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Тип профессии «Человек- Знак».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Определить требования данной профессии к человеку и характерные проявления для людей, имеющих успех в данной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Беседа, </w:t>
            </w:r>
            <w:proofErr w:type="spellStart"/>
            <w:r w:rsidRPr="00865EB5">
              <w:rPr>
                <w:sz w:val="28"/>
                <w:szCs w:val="28"/>
              </w:rPr>
              <w:t>профориентационная</w:t>
            </w:r>
            <w:proofErr w:type="spellEnd"/>
            <w:r w:rsidRPr="00865EB5">
              <w:rPr>
                <w:sz w:val="28"/>
                <w:szCs w:val="28"/>
              </w:rPr>
              <w:t xml:space="preserve"> игра, работа в группах, диагностические процедуры.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задания, диагностик: «Умеешь ли ты находить обобщения?», «Внимателен ли ты?», «Умеешь ли ты логически мыслить?».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Результаты тестов. 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9-10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Тип профессии «Человек- Природа».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Определить требования данной профессии к человеку и характерные проявления для людей, имеющих успех в данной профессии.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Беседа, </w:t>
            </w:r>
            <w:proofErr w:type="spellStart"/>
            <w:r w:rsidRPr="00865EB5">
              <w:rPr>
                <w:sz w:val="28"/>
                <w:szCs w:val="28"/>
              </w:rPr>
              <w:t>профориентационная</w:t>
            </w:r>
            <w:proofErr w:type="spellEnd"/>
            <w:r w:rsidRPr="00865EB5">
              <w:rPr>
                <w:sz w:val="28"/>
                <w:szCs w:val="28"/>
              </w:rPr>
              <w:t xml:space="preserve"> игра, работа в группах, диагностические процедуры.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Выполнение задания, диагностик: «Группа профессий Человек-природа», «Насколько ты трудолюбив?»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Результаты тестов. Заполнение сводной диагностической таблицы.</w:t>
            </w:r>
          </w:p>
        </w:tc>
      </w:tr>
      <w:tr w:rsidR="00865EB5" w:rsidRPr="00865EB5" w:rsidTr="001B7E14">
        <w:tc>
          <w:tcPr>
            <w:tcW w:w="15735" w:type="dxa"/>
            <w:gridSpan w:val="6"/>
          </w:tcPr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  <w:r w:rsidRPr="00865EB5">
              <w:rPr>
                <w:b/>
                <w:sz w:val="28"/>
                <w:szCs w:val="28"/>
              </w:rPr>
              <w:t>6 РАЗДЕЛ.  Пути получения дополнительного образования (5 часов).</w:t>
            </w:r>
          </w:p>
          <w:p w:rsidR="00865EB5" w:rsidRPr="00865EB5" w:rsidRDefault="00865EB5" w:rsidP="00865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Уровни профессионального образования.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Информация о возможных уровнях и путях получения профессионального образования.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Составление структуры уровней </w:t>
            </w:r>
            <w:proofErr w:type="spellStart"/>
            <w:r w:rsidRPr="00865EB5">
              <w:rPr>
                <w:sz w:val="28"/>
                <w:szCs w:val="28"/>
              </w:rPr>
              <w:t>проф.образования</w:t>
            </w:r>
            <w:proofErr w:type="spellEnd"/>
            <w:r w:rsidRPr="00865EB5">
              <w:rPr>
                <w:sz w:val="28"/>
                <w:szCs w:val="28"/>
              </w:rPr>
              <w:t>, составление профессиональных планов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Памятка-структура «Уровни профессионального образования», «Как выбрать профессиональное заведение?».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Что нужно делать, чтобы больше узнать об учебных заведениях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Получение информации об учебных заведениях, работа с </w:t>
            </w:r>
            <w:proofErr w:type="spellStart"/>
            <w:r w:rsidRPr="00865EB5">
              <w:rPr>
                <w:sz w:val="28"/>
                <w:szCs w:val="28"/>
              </w:rPr>
              <w:t>Интерент</w:t>
            </w:r>
            <w:proofErr w:type="spellEnd"/>
            <w:r w:rsidRPr="00865EB5">
              <w:rPr>
                <w:sz w:val="28"/>
                <w:szCs w:val="28"/>
              </w:rPr>
              <w:t xml:space="preserve"> ресурсом.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схемы, работа с терминологией, выполнение практической работы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Практическая работа</w:t>
            </w: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Как подготовить себя к поступлению в профессиональное учебное заведение.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Выбор образовательной траектории в контексте будущего профессионального самоопределения.</w:t>
            </w: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Составление индивидуального-образовательного плана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Индивидуально-образовательный план с использованием сводной диагностической таблицы.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</w:tr>
      <w:tr w:rsidR="00865EB5" w:rsidRPr="00865EB5" w:rsidTr="001B7E14">
        <w:tc>
          <w:tcPr>
            <w:tcW w:w="851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Профессиональная зрелость </w:t>
            </w:r>
          </w:p>
        </w:tc>
        <w:tc>
          <w:tcPr>
            <w:tcW w:w="3260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Подготовка проекта или презентации по индивидуально-образовательному плану.</w:t>
            </w:r>
          </w:p>
          <w:p w:rsidR="00865EB5" w:rsidRPr="00865EB5" w:rsidRDefault="00865EB5" w:rsidP="00865E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3402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 xml:space="preserve">Создание презентации. </w:t>
            </w:r>
          </w:p>
        </w:tc>
        <w:tc>
          <w:tcPr>
            <w:tcW w:w="2694" w:type="dxa"/>
          </w:tcPr>
          <w:p w:rsidR="00865EB5" w:rsidRPr="00865EB5" w:rsidRDefault="00865EB5" w:rsidP="00865EB5">
            <w:pPr>
              <w:rPr>
                <w:sz w:val="28"/>
                <w:szCs w:val="28"/>
              </w:rPr>
            </w:pPr>
            <w:r w:rsidRPr="00865EB5">
              <w:rPr>
                <w:sz w:val="28"/>
                <w:szCs w:val="28"/>
              </w:rPr>
              <w:t>Презентация. Выступление.</w:t>
            </w:r>
          </w:p>
        </w:tc>
      </w:tr>
    </w:tbl>
    <w:p w:rsidR="00865EB5" w:rsidRDefault="00865EB5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7B" w:rsidRDefault="00865EB5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прохождения программного содержания куса «Профессиональное самоопределение» у учащихся должно быть в наличии:</w:t>
      </w:r>
    </w:p>
    <w:p w:rsidR="00865EB5" w:rsidRDefault="00865EB5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тестовая тетрадь, с результатами сводной диагностики;</w:t>
      </w:r>
    </w:p>
    <w:p w:rsidR="00865EB5" w:rsidRDefault="00865EB5" w:rsidP="00A65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составлена индивидуальная образовательная программа ученика старшей школы.</w:t>
      </w:r>
    </w:p>
    <w:p w:rsidR="00A65B7B" w:rsidRPr="00A65B7B" w:rsidRDefault="00A65B7B" w:rsidP="00865EB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5B7B" w:rsidRPr="00A65B7B" w:rsidSect="00865E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8D" w:rsidRDefault="0077758D" w:rsidP="001B2405">
      <w:pPr>
        <w:spacing w:after="0" w:line="240" w:lineRule="auto"/>
      </w:pPr>
      <w:r>
        <w:separator/>
      </w:r>
    </w:p>
  </w:endnote>
  <w:endnote w:type="continuationSeparator" w:id="0">
    <w:p w:rsidR="0077758D" w:rsidRDefault="0077758D" w:rsidP="001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8D" w:rsidRDefault="0077758D" w:rsidP="001B2405">
      <w:pPr>
        <w:spacing w:after="0" w:line="240" w:lineRule="auto"/>
      </w:pPr>
      <w:r>
        <w:separator/>
      </w:r>
    </w:p>
  </w:footnote>
  <w:footnote w:type="continuationSeparator" w:id="0">
    <w:p w:rsidR="0077758D" w:rsidRDefault="0077758D" w:rsidP="001B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325"/>
    <w:multiLevelType w:val="hybridMultilevel"/>
    <w:tmpl w:val="C02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00"/>
    <w:multiLevelType w:val="multilevel"/>
    <w:tmpl w:val="F7F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3A4C"/>
    <w:multiLevelType w:val="hybridMultilevel"/>
    <w:tmpl w:val="D8F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282C"/>
    <w:multiLevelType w:val="hybridMultilevel"/>
    <w:tmpl w:val="C52CBDBC"/>
    <w:lvl w:ilvl="0" w:tplc="61CE9D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A34"/>
    <w:multiLevelType w:val="hybridMultilevel"/>
    <w:tmpl w:val="8A6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22DD"/>
    <w:multiLevelType w:val="hybridMultilevel"/>
    <w:tmpl w:val="E39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15F"/>
    <w:multiLevelType w:val="hybridMultilevel"/>
    <w:tmpl w:val="18F017E8"/>
    <w:lvl w:ilvl="0" w:tplc="20781F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A54C9"/>
    <w:multiLevelType w:val="hybridMultilevel"/>
    <w:tmpl w:val="9472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F23F5"/>
    <w:multiLevelType w:val="hybridMultilevel"/>
    <w:tmpl w:val="FEF2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52D"/>
    <w:multiLevelType w:val="hybridMultilevel"/>
    <w:tmpl w:val="E4F29D32"/>
    <w:lvl w:ilvl="0" w:tplc="83C0D2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6777A"/>
    <w:multiLevelType w:val="hybridMultilevel"/>
    <w:tmpl w:val="9F422D62"/>
    <w:lvl w:ilvl="0" w:tplc="37BA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861"/>
    <w:multiLevelType w:val="hybridMultilevel"/>
    <w:tmpl w:val="E3C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6354E"/>
    <w:multiLevelType w:val="hybridMultilevel"/>
    <w:tmpl w:val="7870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94D"/>
    <w:multiLevelType w:val="multilevel"/>
    <w:tmpl w:val="5FDA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D4F52"/>
    <w:multiLevelType w:val="hybridMultilevel"/>
    <w:tmpl w:val="121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87CC7"/>
    <w:multiLevelType w:val="hybridMultilevel"/>
    <w:tmpl w:val="99D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3"/>
    <w:rsid w:val="001B2405"/>
    <w:rsid w:val="001B5DE9"/>
    <w:rsid w:val="00461A43"/>
    <w:rsid w:val="004C4217"/>
    <w:rsid w:val="0077758D"/>
    <w:rsid w:val="00865EB5"/>
    <w:rsid w:val="008E0A21"/>
    <w:rsid w:val="00A5716B"/>
    <w:rsid w:val="00A65B7B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F73E"/>
  <w15:chartTrackingRefBased/>
  <w15:docId w15:val="{0E0CE377-6841-479C-A818-4F94235E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A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405"/>
  </w:style>
  <w:style w:type="paragraph" w:styleId="a6">
    <w:name w:val="footer"/>
    <w:basedOn w:val="a"/>
    <w:link w:val="a7"/>
    <w:uiPriority w:val="99"/>
    <w:unhideWhenUsed/>
    <w:rsid w:val="001B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405"/>
  </w:style>
  <w:style w:type="paragraph" w:styleId="a8">
    <w:name w:val="List Paragraph"/>
    <w:basedOn w:val="a"/>
    <w:qFormat/>
    <w:rsid w:val="00F52F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86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2017-10-30T05:43:00Z</dcterms:created>
  <dcterms:modified xsi:type="dcterms:W3CDTF">2017-10-30T07:28:00Z</dcterms:modified>
</cp:coreProperties>
</file>