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F" w:rsidRDefault="00F052CF" w:rsidP="00F05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ФОРМИРОВАНИЯ И РАЗВИТИЯ ПОЗНАВАТЕЛЬНЫХ УНИВЕРСАЛЬНЫХ УЧЕБНЫХ ДЕЙСТВИЙ В УСЛОВИЯХ ОБРАЗОВАТЕЛЬНОГО СО-БЫТИЯ</w:t>
      </w:r>
      <w:r w:rsidR="00943A85" w:rsidRPr="00943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A85" w:rsidRDefault="00943A85" w:rsidP="004F3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85" w:rsidRDefault="001B0D13" w:rsidP="005F7B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Н.В. Киселе</w:t>
      </w:r>
      <w:bookmarkStart w:id="0" w:name="_GoBack"/>
      <w:bookmarkEnd w:id="0"/>
      <w:r w:rsidR="00943A85"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="00F052CF">
        <w:rPr>
          <w:rFonts w:ascii="Times New Roman" w:hAnsi="Times New Roman" w:cs="Times New Roman"/>
          <w:b/>
          <w:i/>
          <w:sz w:val="28"/>
          <w:szCs w:val="28"/>
        </w:rPr>
        <w:t>, учитель начальных классов</w:t>
      </w:r>
    </w:p>
    <w:p w:rsidR="00943A85" w:rsidRPr="00943A85" w:rsidRDefault="00F052CF" w:rsidP="005F7B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943A85">
        <w:rPr>
          <w:rFonts w:ascii="Times New Roman" w:hAnsi="Times New Roman" w:cs="Times New Roman"/>
          <w:b/>
          <w:i/>
          <w:sz w:val="28"/>
          <w:szCs w:val="28"/>
        </w:rPr>
        <w:t>. Гаврилов-Ям,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43A85" w:rsidRPr="00943A85">
        <w:rPr>
          <w:rFonts w:ascii="Times New Roman" w:hAnsi="Times New Roman" w:cs="Times New Roman"/>
          <w:b/>
          <w:i/>
          <w:sz w:val="28"/>
          <w:szCs w:val="28"/>
        </w:rPr>
        <w:t>Средняя школа №1</w:t>
      </w:r>
    </w:p>
    <w:p w:rsidR="00FC1397" w:rsidRPr="006C7C0A" w:rsidRDefault="00943A85" w:rsidP="004F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 наше время на учителя возлагается большая ответственность за развитие социально активной, креативной, умеющей рационально перерабатывать информацию и находить нестандартные способы решения проблем личности. Обеспечить новое качество образования может только учитель, творческий, инициативный, не равнодушный к результатам своей педагогической деятельности, обладающий современным мышлением, остро чувствующий особенности нового времени, ищущий новые способы повышения качества знаний учащихся</w:t>
      </w:r>
      <w:r w:rsidRPr="004F3579">
        <w:rPr>
          <w:rFonts w:ascii="Arial" w:eastAsiaTheme="minorEastAsia" w:hAnsi="Arial" w:cs="Arial"/>
          <w:sz w:val="18"/>
          <w:szCs w:val="18"/>
          <w:lang w:eastAsia="ru-RU"/>
        </w:rPr>
        <w:t xml:space="preserve">. </w:t>
      </w:r>
      <w:r w:rsidRPr="004F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Любая информация педагога, в какой бы степени она ни была интересной, не может постоянно удовлетворять учащихся. Учащиеся испытывают удовлетворенность при условии, если в собственной деятельности преобладает успех, и они ощущают интеллектуальное и духовное развитие. Все это в полной мере становится возможным при со-бытийномподходе</w:t>
      </w:r>
      <w:r w:rsidR="00FC1397" w:rsidRPr="004F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преподавания различных учебных курсов и занятий внеурочной деятельности.</w:t>
      </w:r>
      <w:r w:rsidR="00FC1397" w:rsidRPr="00FC1397">
        <w:rPr>
          <w:rFonts w:ascii="Times New Roman" w:hAnsi="Times New Roman" w:cs="Times New Roman"/>
          <w:sz w:val="28"/>
          <w:szCs w:val="28"/>
        </w:rPr>
        <w:t>Кроме этого со-бытийный подход преподавания позволяет учителю прекрасно формировать и развивать универсальные учебные действия, овладение которыми дает учащимся возможность самостоятельного успешного усвоения новых знаний, умений и компетентностей. Самой большой группой универсальных учебных действий являются познавательные универсальные учебные действия.  Формирование их происходит в ходе учебной деятельности. Учебная деятельность – ведущая деятельность младшего ш</w:t>
      </w:r>
      <w:r w:rsidR="00FC1397">
        <w:rPr>
          <w:rFonts w:ascii="Times New Roman" w:hAnsi="Times New Roman" w:cs="Times New Roman"/>
          <w:sz w:val="28"/>
          <w:szCs w:val="28"/>
        </w:rPr>
        <w:t>кольного возраста.</w:t>
      </w:r>
      <w:r w:rsidR="00FC1397" w:rsidRPr="00FC1397">
        <w:rPr>
          <w:rFonts w:ascii="Times New Roman" w:hAnsi="Times New Roman" w:cs="Times New Roman"/>
          <w:sz w:val="28"/>
          <w:szCs w:val="28"/>
        </w:rPr>
        <w:t xml:space="preserve"> Наряду с уроком сегодня вводятся новые формы организации учебной деятельности. Одной из таких форм является образовательное со-бытие. Рассмотрим, как  осуществляется формирование и развитие познавательных универсальных учебных действий на примере изучения отдельных тем в ходе образовательных </w:t>
      </w:r>
      <w:proofErr w:type="spellStart"/>
      <w:r w:rsidR="00FC1397" w:rsidRPr="00FC1397">
        <w:rPr>
          <w:rFonts w:ascii="Times New Roman" w:hAnsi="Times New Roman" w:cs="Times New Roman"/>
          <w:sz w:val="28"/>
          <w:szCs w:val="28"/>
        </w:rPr>
        <w:t>со-бытий</w:t>
      </w:r>
      <w:proofErr w:type="spellEnd"/>
      <w:r w:rsidR="00FC1397" w:rsidRPr="00FC1397">
        <w:rPr>
          <w:rFonts w:ascii="Times New Roman" w:hAnsi="Times New Roman" w:cs="Times New Roman"/>
          <w:sz w:val="28"/>
          <w:szCs w:val="28"/>
        </w:rPr>
        <w:t>.</w:t>
      </w:r>
    </w:p>
    <w:p w:rsidR="006C7C0A" w:rsidRPr="006C7C0A" w:rsidRDefault="006C7C0A" w:rsidP="00F052CF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Особую группу познавательных</w:t>
      </w:r>
      <w:r w:rsidRPr="006C7C0A">
        <w:rPr>
          <w:rFonts w:ascii="Times New Roman" w:eastAsiaTheme="minorEastAsia" w:hAnsi="Times New Roman" w:cs="Times New Roman"/>
          <w:sz w:val="28"/>
          <w:szCs w:val="28"/>
        </w:rPr>
        <w:t xml:space="preserve"> универсальных действий составляют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знаково-символические действия или моделирование. </w:t>
      </w: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и развитие данной группы УУД происходит на каждом занятии, построенном в со-бытийном подходе. Так в первом классе, на уроках изучения букв, ребята составляют устные «рассказы» о букве, фиксируя заместителями. Предлагаю фрагмент со-бытия в 1 классе (программа «Начальная школа 21 века»)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теме «Узнаем все о букве «ЩА». 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На первом этапе формирования потребности п</w:t>
      </w: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редлагаю ребятам отгадать  загадки  кота Леопольда. 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 эту букву посмотри: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Она совсем как цифра три.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Что это?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Что вы знаете об этой букве? 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Ученики отвечают, что она </w:t>
      </w: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обозначает согласный звук, может обозначать мягкий звук и твёрдый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звук, звонкий звук, имеет пару – с.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Эта буква поможет вам 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Чистить зубы по утрам.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И на расчёску она похожа.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Три зубца всего? Ну что же.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Что это?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Расскажите об этой букве так же, как о букве З.</w:t>
      </w:r>
      <w:r w:rsidR="00EB3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Ученики</w:t>
      </w:r>
      <w:r w:rsidR="00EB3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затрудняются</w:t>
      </w: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6C7C0A" w:rsidRPr="006C7C0A" w:rsidRDefault="00EB3160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интересуется у реб</w:t>
      </w:r>
      <w:r w:rsidR="001513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ят, в чём причина затруднения.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Ученики отв</w:t>
      </w:r>
      <w:r w:rsidR="001513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ечают, что не изучали эту букву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После этого учитель формулирует совместно с учениками тему со-бытия «Узнаем все о букве «ЩА».</w:t>
      </w:r>
    </w:p>
    <w:p w:rsidR="006C7C0A" w:rsidRPr="006C7C0A" w:rsidRDefault="00EB3160" w:rsidP="00F052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формируется  образ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желаемого результата.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Что бы вы хотели узнать об этой букве? </w:t>
      </w:r>
    </w:p>
    <w:p w:rsidR="006C7C0A" w:rsidRPr="006C7C0A" w:rsidRDefault="00EB3160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ответов происходит фиксация 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помощью символов:</w:t>
      </w:r>
    </w:p>
    <w:p w:rsidR="006C7C0A" w:rsidRPr="006C7C0A" w:rsidRDefault="00970DCD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ученик. 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Гласный или согласный (словами)</w:t>
      </w:r>
    </w:p>
    <w:p w:rsidR="006C7C0A" w:rsidRPr="006C7C0A" w:rsidRDefault="00970DCD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ученик. 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Твёрдый или мягкий (синий квадрат \зелёный квадрат)</w:t>
      </w:r>
    </w:p>
    <w:p w:rsidR="006C7C0A" w:rsidRPr="006C7C0A" w:rsidRDefault="00970DCD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ученик. 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Звонкий или глухой (колокольчик\колокольчик перечеркнутый)</w:t>
      </w:r>
    </w:p>
    <w:p w:rsidR="006C7C0A" w:rsidRPr="006C7C0A" w:rsidRDefault="00970DCD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ученик. 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Парный или непарный (мальчик и девочка за руки/ один мальчик)</w:t>
      </w:r>
    </w:p>
    <w:p w:rsidR="006C7C0A" w:rsidRPr="006C7C0A" w:rsidRDefault="0071018A" w:rsidP="00F052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этапе целеполагания учитель </w:t>
      </w:r>
      <w:r w:rsidR="00970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уточнил у ребят, какую работу предстоит выполнить на этом уроке,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получил ответ, что хотели бы </w:t>
      </w:r>
      <w:r w:rsidR="00970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составить такой же рассказ о букве «Ща»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как о букве З.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Какую работу предстоит проделать, чтобы составить рассказ о букве «ЩА»?</w:t>
      </w:r>
    </w:p>
    <w:p w:rsidR="006C7C0A" w:rsidRPr="006C7C0A" w:rsidRDefault="0071018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 ученик говорит, что  гласный или согласный выяснять не надо. Мы это уже знаем. Буква обозначает согласный звук.</w:t>
      </w:r>
    </w:p>
    <w:p w:rsidR="006C7C0A" w:rsidRPr="006C7C0A" w:rsidRDefault="0071018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Другой ученик</w:t>
      </w:r>
      <w:r w:rsidR="00433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отвечает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что для выяснения мягкий или 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твёрдый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звуки обозначает, надо 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составить схем</w:t>
      </w:r>
      <w:r w:rsidR="004337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ы, выделить обозначенные звуки и сделать вывод ( символ- схема с обозначенным звуком для выделения)</w:t>
      </w:r>
    </w:p>
    <w:p w:rsidR="006C7C0A" w:rsidRPr="006C7C0A" w:rsidRDefault="00433705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Третий ученик предлагает проверить звонкий или глухой звук 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своему 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горлышку,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потом убедиться по эталону -  ленте букв (символы: рисунок горлышка и маленькая лента букв)</w:t>
      </w:r>
    </w:p>
    <w:p w:rsidR="006C7C0A" w:rsidRPr="006C7C0A" w:rsidRDefault="00433705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Четвёртый ученик </w:t>
      </w:r>
      <w:r w:rsidR="00E12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сообщает, что парный звук или непарный поможет определить   лента букв (символ – маленькая лента букв).</w:t>
      </w:r>
    </w:p>
    <w:p w:rsidR="006C7C0A" w:rsidRDefault="005A6135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пришли к выводу, что у нас получился план предстоящей работы, </w:t>
      </w:r>
      <w:r w:rsidR="00E126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который в дальнейшем успешно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  выполнен</w:t>
      </w:r>
      <w:r w:rsidR="00E126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4F3579" w:rsidRDefault="00E126BC" w:rsidP="00F052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Следующий этап</w:t>
      </w:r>
      <w:r w:rsidR="00FF6D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FF6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ыполнение действий,  проходил в четвёрках. Ребята работали по алгоритму: составить звуковые модели, выделить обозначенные звуки, сделать вывод.  Каждой четверке был выдан  лист формата А4. На листе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две</w:t>
      </w:r>
      <w:r w:rsidR="00FF6D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картинки и незаполненные схемы. Перед началом работы договорились о критериях </w:t>
      </w:r>
      <w:r w:rsidR="00003E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успешного выполнения задания. Это правильность заполнения схемы и </w:t>
      </w:r>
      <w:r w:rsidR="00003E0F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аккуратность раскрашивания</w:t>
      </w:r>
      <w:r w:rsidR="00970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F6D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Дети успешно справились с заданием. Им был</w:t>
      </w:r>
      <w:r w:rsidR="00970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F6D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задан</w:t>
      </w:r>
      <w:r w:rsidR="00970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FF6D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вопрос</w:t>
      </w:r>
      <w:r w:rsidR="00970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FF6D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4F3579" w:rsidRDefault="004F3579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Учитель: </w:t>
      </w:r>
      <w:r w:rsidR="00970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Какой вывод </w:t>
      </w:r>
      <w:r w:rsidR="00FF6D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сделали?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FF6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Заслушались представители всех четверок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6C7C0A" w:rsidRPr="006C7C0A" w:rsidRDefault="004F3579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Учитель: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это мо</w:t>
      </w:r>
      <w:r w:rsidR="00FF6D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жно показать в нашем рассказе? Ученики ответили, что зелёным квадратом. </w:t>
      </w:r>
    </w:p>
    <w:p w:rsidR="006C7C0A" w:rsidRDefault="004F3579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Учитель: Проверим, как 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справились со звуковым составом слов.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Оцените работу по заданным критериям.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Проверьте и отметьте на шкале,  как вы справились с заданием.</w:t>
      </w:r>
    </w:p>
    <w:p w:rsidR="00003E0F" w:rsidRDefault="00003E0F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Аналогично проходила работа по другим пунктам плана. В ходе этой работы получился символический рассказ о букве.</w:t>
      </w:r>
    </w:p>
    <w:p w:rsidR="00003E0F" w:rsidRPr="006C7C0A" w:rsidRDefault="00003E0F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(гласный – зелёный квадрат – перечёркнутый колокольчик – мальчик)</w:t>
      </w:r>
    </w:p>
    <w:p w:rsidR="006C7C0A" w:rsidRDefault="004F3579" w:rsidP="00F052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Ожидаемый результат«рассказ о букве»</w:t>
      </w:r>
      <w:r w:rsidR="00003E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 достигнут детьми. Несколько учеников представили свой рассказ о букве «ЩА». Хотелось бы подчеркнуть, что учен</w:t>
      </w:r>
      <w:r w:rsidR="00970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иками было отмечено</w:t>
      </w:r>
      <w:r w:rsidR="00AF01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что </w:t>
      </w:r>
      <w:r w:rsidR="00003E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составленным планом они смогут пользоваться и на других уроках грамоты. Следует отметить важность данного со-бытия, так как планируемая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совместно с детьми </w:t>
      </w:r>
      <w:r w:rsidR="00003E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деятельность была представлена </w:t>
      </w:r>
      <w:r w:rsidR="00AF01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нем </w:t>
      </w:r>
      <w:r w:rsidR="00003E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начала до конца.</w:t>
      </w:r>
    </w:p>
    <w:p w:rsidR="00AF01AA" w:rsidRPr="006C7C0A" w:rsidRDefault="00AF01A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Приведу другой пример </w:t>
      </w:r>
      <w:r w:rsidR="00970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навыков моделирования. Большой интерес у учащихся вызвало образовательное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со-бытие</w:t>
      </w:r>
      <w:proofErr w:type="spellEnd"/>
      <w:r w:rsidR="00F052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«Твоё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 в твоих руках. Стресс» (</w:t>
      </w:r>
      <w:r w:rsidR="00970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внеурочный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Здоровейка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3 класс), где ребята моделировали работу собственного организма. Вот каким образом строился диалог на этом занятии.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Назовите главные органы нашего организма.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Какую роль они выполняют?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Можно ощутить, что у нас есть сердце? Как?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 лёгкие? Как?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Предлагаю послушать, как стучит сердце человека. (Прослушивание записи.)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 теперь попробуем одним глазком заглянуть внутрь нашего организма и показать, как работают наши органы.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группа. Подумает, как </w:t>
      </w:r>
      <w:r w:rsidR="00C27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можно показать работу сердца</w:t>
      </w: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C7C0A" w:rsidRPr="006C7C0A" w:rsidRDefault="00C27B0B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 группа. Работу легких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C7C0A" w:rsidRPr="006C7C0A" w:rsidRDefault="00C27B0B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 группа. Работу сосудов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 Группы по очереди  показывают работу органов.)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Как работают сейчас  наши органы? (Ровно, спокойно.)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 теперь покажем работу сразу всех органов. (Под счёт ведущего.)</w:t>
      </w:r>
    </w:p>
    <w:p w:rsidR="00C27B0B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Вдруг в наш организм попадает вещество адреналин (старшеклассник, который нарушает слаженную работу</w:t>
      </w:r>
      <w:r w:rsidR="00C27B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организма</w:t>
      </w: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</w:p>
    <w:p w:rsidR="006C7C0A" w:rsidRDefault="00C27B0B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Что произошло? </w:t>
      </w:r>
    </w:p>
    <w:p w:rsidR="00C27B0B" w:rsidRPr="006C7C0A" w:rsidRDefault="00C27B0B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Кто знает, что такое адреналин?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Как стало работать сердце?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 лёгкие?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Как вы думаете, органам комфортно так работать? Почему?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Что испытал наш организм сейчас? (Стресс.)</w:t>
      </w:r>
    </w:p>
    <w:p w:rsidR="006C7C0A" w:rsidRPr="006C7C0A" w:rsidRDefault="004F3579" w:rsidP="00F052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 классе</w:t>
      </w:r>
      <w:r w:rsidR="00F45F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изучая </w:t>
      </w:r>
      <w:r w:rsidR="00C27B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математике 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тему «Диаграммы»,  задаю ребятам вопрос: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Бывают ситуации, когда нет ни бумаги, ни компьюте</w:t>
      </w:r>
      <w:r w:rsidR="00F45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ра,  а</w:t>
      </w:r>
      <w:r w:rsidR="00C27B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нужно построить диаграмму</w:t>
      </w: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Как</w:t>
      </w:r>
      <w:r w:rsidR="00C27B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сделать</w:t>
      </w: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? (выходим на «Живую» диаграмму)</w:t>
      </w:r>
    </w:p>
    <w:p w:rsidR="006C7C0A" w:rsidRPr="006C7C0A" w:rsidRDefault="00C27B0B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Давайте п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опробуем.</w:t>
      </w:r>
    </w:p>
    <w:p w:rsidR="006C7C0A" w:rsidRPr="006C7C0A" w:rsidRDefault="00C27B0B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- 1 задание: </w:t>
      </w:r>
      <w:r w:rsidR="00F052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Построить линейн</w:t>
      </w:r>
      <w:r w:rsidR="006C7C0A" w:rsidRPr="004F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ую </w:t>
      </w:r>
      <w:proofErr w:type="spellStart"/>
      <w:r w:rsidR="006C7C0A" w:rsidRPr="004F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диаграмму: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spellEnd"/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классе 20 девочек и 14 мальчиков.</w:t>
      </w:r>
    </w:p>
    <w:p w:rsidR="006C7C0A" w:rsidRPr="006C7C0A" w:rsidRDefault="009B29E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- 2 задание: </w:t>
      </w:r>
      <w:r w:rsidR="006C7C0A" w:rsidRPr="004F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Построить круговую диаграмму:</w:t>
      </w:r>
      <w:r w:rsidR="006C7C0A"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первом ряду сидит 11 человек, на 2 – 12, а на 3 – 11 человек.</w:t>
      </w:r>
    </w:p>
    <w:p w:rsidR="006C7C0A" w:rsidRP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Как отличить учеников одного ряда от другого?</w:t>
      </w:r>
    </w:p>
    <w:p w:rsidR="006C7C0A" w:rsidRDefault="006C7C0A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(например: первый ряд поднимет вверх руки, второй – руки по швам, третий присядет)</w:t>
      </w:r>
    </w:p>
    <w:p w:rsidR="00F45F47" w:rsidRPr="009B29EA" w:rsidRDefault="00F45F47" w:rsidP="00F052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Благодаря такой организации совместной деятельности, дети легко осваивают такое непростое умение как моделирование.</w:t>
      </w:r>
    </w:p>
    <w:p w:rsidR="00BF2DBE" w:rsidRPr="00BD27E9" w:rsidRDefault="00BF2DBE" w:rsidP="00F052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Одним из самых важных умений для учен</w:t>
      </w:r>
      <w:r w:rsidR="00F052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иков является такое умение как</w:t>
      </w: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постановка и решение проблемы. Рассмотрим, как это умение формировалось и развивалось  на со-бытии в 4 классе по теме «Диаграммы». Со-бытие началось с беседы.</w:t>
      </w:r>
    </w:p>
    <w:p w:rsidR="00BF2DBE" w:rsidRPr="00BD27E9" w:rsidRDefault="00BF2DBE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каком интернет-конкурсе</w:t>
      </w:r>
      <w:r w:rsidR="004B2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 недавно принимали участие? Дети отвечают, </w:t>
      </w:r>
      <w:r w:rsidR="00F052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конкурсе</w:t>
      </w:r>
      <w:r w:rsidR="00F052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2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Эму.</w:t>
      </w:r>
    </w:p>
    <w:p w:rsidR="00BF2DBE" w:rsidRPr="00BD27E9" w:rsidRDefault="00BF2DBE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Кто считает, что выступил удачно? Кто нет?</w:t>
      </w:r>
    </w:p>
    <w:p w:rsidR="00BF2DBE" w:rsidRPr="00BD27E9" w:rsidRDefault="00BF2DBE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Почему не удалось выступить хорошо?</w:t>
      </w:r>
    </w:p>
    <w:p w:rsidR="00BF2DBE" w:rsidRPr="00BD27E9" w:rsidRDefault="00BF2DBE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этот вопрос ребята сообщили, что встретилось задание составить диаграмму. Как это сделать,  они не знали.</w:t>
      </w:r>
    </w:p>
    <w:p w:rsidR="00BF2DBE" w:rsidRPr="00BD27E9" w:rsidRDefault="00BF2DBE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Давайте вспомним, какое это было задание?</w:t>
      </w:r>
    </w:p>
    <w:p w:rsidR="00BF2DBE" w:rsidRPr="00BD27E9" w:rsidRDefault="00BF2DBE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А хотели бы вы выполнить это задание?</w:t>
      </w:r>
    </w:p>
    <w:p w:rsidR="00BF2DBE" w:rsidRPr="00BD27E9" w:rsidRDefault="00BF2DBE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Зачем? </w:t>
      </w:r>
    </w:p>
    <w:p w:rsidR="00BF2DBE" w:rsidRPr="00BD27E9" w:rsidRDefault="00BF2DBE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Что хотим получить в конце урока? (выполненное задание)</w:t>
      </w:r>
    </w:p>
    <w:p w:rsidR="00BF2DBE" w:rsidRPr="00BD27E9" w:rsidRDefault="00BF2DBE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вопрос учителя, что нам нужно для того, чтобы выполнить задание Эму, ученики ответили - </w:t>
      </w:r>
      <w:r w:rsidR="004B2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научиться строить диаграммы.</w:t>
      </w:r>
    </w:p>
    <w:p w:rsidR="00BF2DBE" w:rsidRPr="00BD27E9" w:rsidRDefault="00BF2DBE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Может быть кто-то уже знает что-либо о диаграммах?</w:t>
      </w:r>
    </w:p>
    <w:p w:rsidR="00BF2DBE" w:rsidRPr="00BD27E9" w:rsidRDefault="00BF2DBE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Что нужно знать о них, чтобы выполнить задание?</w:t>
      </w:r>
    </w:p>
    <w:p w:rsidR="00BF2DBE" w:rsidRPr="00BD27E9" w:rsidRDefault="00BF2DBE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предлагает поработать  в группах и наметить вопросы для изучения. После обсуждения работы групп был принят совместный план действий.</w:t>
      </w:r>
    </w:p>
    <w:p w:rsidR="00BF2DBE" w:rsidRPr="00BD27E9" w:rsidRDefault="001A5ACD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Выяснить, что такое диаграмма.</w:t>
      </w:r>
    </w:p>
    <w:p w:rsidR="00BF2DBE" w:rsidRPr="00BD27E9" w:rsidRDefault="001A5ACD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Узнать, какие бывают диаграммы.</w:t>
      </w:r>
    </w:p>
    <w:p w:rsidR="00BF2DBE" w:rsidRPr="00BD27E9" w:rsidRDefault="001A5ACD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Научиться читать диаграммы.</w:t>
      </w:r>
    </w:p>
    <w:p w:rsidR="00BF2DBE" w:rsidRPr="00BD27E9" w:rsidRDefault="001A5ACD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Научиться строить </w:t>
      </w:r>
      <w:r w:rsidR="00BF2DBE"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диаграмм</w:t>
      </w: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на бумаге и компьютере.</w:t>
      </w:r>
    </w:p>
    <w:p w:rsidR="00BF2DBE" w:rsidRPr="00BD27E9" w:rsidRDefault="001A5ACD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BF2DBE"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Выполняем задание </w:t>
      </w: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конкурса ЭМУ.</w:t>
      </w:r>
    </w:p>
    <w:p w:rsidR="00BF2DBE" w:rsidRDefault="00BF2DBE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ученики работают в соответствии с составленным планом.</w:t>
      </w:r>
      <w:r w:rsidR="001A5ACD"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Итогом данной работы явилось выполненное конкурсное задание.</w:t>
      </w:r>
      <w:r w:rsidR="001370B3"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Ребята получили удовлетворение от своей работы. </w:t>
      </w:r>
      <w:r w:rsidR="001A5ACD"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вступления в РИП я бы познакомила ребят с диаграммами, опираясь на материалы учебника. Ресурс со-бытия</w:t>
      </w:r>
      <w:r w:rsidR="001370B3" w:rsidRPr="00BD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позволил использовать жизненную ситуацию для изучения  темы учебного курса. Ученики изучали диаграммы в кабинетах математики и физики совместно  с десятиклассниками.</w:t>
      </w:r>
    </w:p>
    <w:p w:rsidR="00BD27E9" w:rsidRDefault="00BD27E9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Тема ещё одного со-бытия родилась благодаря природному явлению, которое произошло в окружающем мире. </w:t>
      </w:r>
      <w:r w:rsidRPr="009B2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учебном курсе «Русский язык» в 4 классе изучается тема «Типы текстов. Текст-рассуждение». Готовясь к уроку, вспоминаю о природном явлении – солнечное затмение, которое мы с ребятами недавно наблюдали. У учеников возникло тогда очень много вопросов. Подумала, почему бы не найти ответы на детские вопросы и заодно закрепить </w:t>
      </w:r>
      <w:r w:rsidRPr="009B29E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данную тему.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появилась тема </w:t>
      </w:r>
      <w:r w:rsidRPr="009B2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овательного со-бытия  «Разговор</w:t>
      </w:r>
      <w:r w:rsidRPr="009B2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солнечном 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тмении», которая стала смысловой основой деятельности по составлению текста-рассуждения.</w:t>
      </w:r>
    </w:p>
    <w:p w:rsidR="006C79CC" w:rsidRPr="006C79CC" w:rsidRDefault="006C79CC" w:rsidP="004F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формирования потребности учащимся был предложен видеоряд о солнечном затмении. Учитель поинтересовался у ребят, что им это напомнило, что их тогда заинтересовало и что осталось непонятным.  Учащиеся вспомнили вопросы, на которые во время природного явления не смогли ответить. Формируя образ желаемого результата, мы договорились, что итогом занятия станут ответы на данные вопросы.</w:t>
      </w:r>
      <w:r w:rsidR="00852B35">
        <w:rPr>
          <w:rFonts w:ascii="Times New Roman" w:hAnsi="Times New Roman" w:cs="Times New Roman"/>
          <w:sz w:val="28"/>
          <w:szCs w:val="28"/>
        </w:rPr>
        <w:t xml:space="preserve"> Мотивируя четвероклассников на дальнейшую деятельность, подвожу их к мысли, что ответы интересны будут не только нам, но и другим: родителям, друзьям, подшефным-второклассникам.</w:t>
      </w:r>
    </w:p>
    <w:p w:rsidR="00852B35" w:rsidRPr="009B29EA" w:rsidRDefault="00852B35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 работы</w:t>
      </w:r>
      <w:r w:rsidRPr="009B2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 целеполаганием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учениками </w:t>
      </w:r>
      <w:r w:rsidRPr="009B2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состоялся следующий диалог:</w:t>
      </w:r>
    </w:p>
    <w:p w:rsidR="00852B35" w:rsidRPr="009B29EA" w:rsidRDefault="00852B35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Что будет темой нашего разговора сегодня? (солнечное затмение)</w:t>
      </w:r>
    </w:p>
    <w:p w:rsidR="00852B35" w:rsidRPr="009B29EA" w:rsidRDefault="00852B35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Как зафиксируем тему? (разговор о солнечном затмении, поговорим о солнечном затмении)</w:t>
      </w:r>
    </w:p>
    <w:p w:rsidR="00852B35" w:rsidRPr="009B29EA" w:rsidRDefault="00852B35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Зачем мы хотим вести этот разговор? ( узнать побольше о природном явлении  и рассказать другим)</w:t>
      </w:r>
    </w:p>
    <w:p w:rsidR="00852B35" w:rsidRPr="009B29EA" w:rsidRDefault="00852B35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этого этапа происходило самостоятельное выделение и формулирование познавательной цели. Результатом диалога явилась зафиксированная с помощью символов цель со-бытия.</w:t>
      </w:r>
    </w:p>
    <w:p w:rsidR="00852B35" w:rsidRPr="009B29EA" w:rsidRDefault="00852B35" w:rsidP="004F35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( смайлик (мы хотим) знак больше (больше узнать) знак вопроса (ответы на вопросы) картинка с солнечным затмением и группа ребят ( рассказать другим).</w:t>
      </w:r>
    </w:p>
    <w:p w:rsidR="006C79CC" w:rsidRPr="006C79CC" w:rsidRDefault="00852B35" w:rsidP="004F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планирования включал беседу о том, какую работу предстоит проделать, чтобы достигнуть поставленной цели. После обсуждения пришли к следующему плану:</w:t>
      </w:r>
      <w:r w:rsidR="006C79CC" w:rsidRPr="006C79CC">
        <w:rPr>
          <w:rFonts w:ascii="Times New Roman" w:hAnsi="Times New Roman" w:cs="Times New Roman"/>
          <w:sz w:val="28"/>
          <w:szCs w:val="28"/>
        </w:rPr>
        <w:t>1.Найти ответы на наши вопросы.2.Обсудить в группах.</w:t>
      </w:r>
    </w:p>
    <w:p w:rsidR="006C79CC" w:rsidRPr="006C79CC" w:rsidRDefault="00F45F47" w:rsidP="004F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3.Зафиксировать    </w:t>
      </w:r>
      <w:r w:rsidR="006C79CC" w:rsidRPr="006C79CC">
        <w:rPr>
          <w:rFonts w:ascii="Times New Roman" w:hAnsi="Times New Roman" w:cs="Times New Roman"/>
          <w:sz w:val="28"/>
          <w:szCs w:val="28"/>
        </w:rPr>
        <w:t>4.Рассказать другим.</w:t>
      </w:r>
    </w:p>
    <w:p w:rsidR="006C79CC" w:rsidRPr="006C79CC" w:rsidRDefault="004F5D93" w:rsidP="004F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предложили работать в группах для того, чтобы успеть найти ответы на все вопросы. Деление происходило по желанию учащихся. Они сами выбрали вопрос</w:t>
      </w:r>
      <w:r w:rsidR="00F45F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 которым хотели работать. Договорились об обязанностях в группах. Затем обсудили, что должна представить каждая группа. После обсуждения было предложено, что это будет ответ на вопрос, доказательства (аргументы) и вывод, т.е. текст-рассуждение. Кроме этого ребята предложили поместить иллюстрации, чтобы работа выглядела интересно. Далее вели разговор о критериях, по которым будем оценивать работу групп. </w:t>
      </w:r>
      <w:r w:rsidR="00DB21E7">
        <w:rPr>
          <w:rFonts w:ascii="Times New Roman" w:hAnsi="Times New Roman" w:cs="Times New Roman"/>
          <w:sz w:val="28"/>
          <w:szCs w:val="28"/>
        </w:rPr>
        <w:t>Договорились о двух критериях: есть ответ, аргументы, вывод и есть иллюстрации. Работая в группах, дети сумели составить текст-рассуждение, представить одноклассникам и  критично отнестись к собственной работе и работам других.</w:t>
      </w:r>
    </w:p>
    <w:p w:rsidR="00943A85" w:rsidRDefault="00DB21E7" w:rsidP="00943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Таким образом,  практика показала, что теми методами и приемами, которыми</w:t>
      </w:r>
      <w:r w:rsidR="00F45F47">
        <w:rPr>
          <w:rFonts w:ascii="Times New Roman" w:hAnsi="Times New Roman" w:cs="Times New Roman"/>
          <w:sz w:val="28"/>
          <w:szCs w:val="28"/>
        </w:rPr>
        <w:t xml:space="preserve"> я владела</w:t>
      </w:r>
      <w:r>
        <w:rPr>
          <w:rFonts w:ascii="Times New Roman" w:hAnsi="Times New Roman" w:cs="Times New Roman"/>
          <w:sz w:val="28"/>
          <w:szCs w:val="28"/>
        </w:rPr>
        <w:t xml:space="preserve"> до вступления в </w:t>
      </w:r>
      <w:r w:rsidR="00F45F47">
        <w:rPr>
          <w:rFonts w:ascii="Times New Roman" w:hAnsi="Times New Roman" w:cs="Times New Roman"/>
          <w:sz w:val="28"/>
          <w:szCs w:val="28"/>
        </w:rPr>
        <w:t>РИП,  можно было добиться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45F47">
        <w:rPr>
          <w:rFonts w:ascii="Times New Roman" w:hAnsi="Times New Roman" w:cs="Times New Roman"/>
          <w:sz w:val="28"/>
          <w:szCs w:val="28"/>
        </w:rPr>
        <w:t>редметных результатов. Сейчас  убедила</w:t>
      </w:r>
      <w:r>
        <w:rPr>
          <w:rFonts w:ascii="Times New Roman" w:hAnsi="Times New Roman" w:cs="Times New Roman"/>
          <w:sz w:val="28"/>
          <w:szCs w:val="28"/>
        </w:rPr>
        <w:t>сь, что сама структура образовательного со-бытия предоставляет учителю широкие возможности для формирования</w:t>
      </w:r>
      <w:r w:rsidR="001513CB">
        <w:rPr>
          <w:rFonts w:ascii="Times New Roman" w:hAnsi="Times New Roman" w:cs="Times New Roman"/>
          <w:sz w:val="28"/>
          <w:szCs w:val="28"/>
        </w:rPr>
        <w:t xml:space="preserve"> и развития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без которых ребёнок не может быть успешен </w:t>
      </w:r>
      <w:r w:rsidR="001513CB">
        <w:rPr>
          <w:rFonts w:ascii="Times New Roman" w:hAnsi="Times New Roman" w:cs="Times New Roman"/>
          <w:sz w:val="28"/>
          <w:szCs w:val="28"/>
        </w:rPr>
        <w:t>при дальнейшем обучении в школе</w:t>
      </w:r>
      <w:r w:rsidR="00F052CF">
        <w:rPr>
          <w:rFonts w:ascii="Times New Roman" w:hAnsi="Times New Roman" w:cs="Times New Roman"/>
          <w:sz w:val="28"/>
          <w:szCs w:val="28"/>
        </w:rPr>
        <w:t>.</w:t>
      </w:r>
    </w:p>
    <w:p w:rsidR="005F7BB8" w:rsidRDefault="005F7BB8" w:rsidP="005F7B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F7BB8" w:rsidRDefault="005F7BB8" w:rsidP="005F7B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BB8" w:rsidRDefault="005F7BB8" w:rsidP="005F7B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М.: Просвещение, 2008</w:t>
      </w:r>
    </w:p>
    <w:p w:rsidR="005F7BB8" w:rsidRDefault="005F7BB8" w:rsidP="005F7B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Тихомирова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Соловьев Я.С. Проектно-исследовательская деятельность дошкольников и младших школьников как инструмент реализации ФГОС - Ярославль: ГОАУ ЯО ИРО, 2014 - 221 с.</w:t>
      </w:r>
    </w:p>
    <w:p w:rsidR="005F7BB8" w:rsidRPr="00F052CF" w:rsidRDefault="005F7BB8" w:rsidP="00943A85">
      <w:pPr>
        <w:pStyle w:val="a3"/>
        <w:jc w:val="both"/>
        <w:rPr>
          <w:sz w:val="28"/>
          <w:szCs w:val="28"/>
        </w:rPr>
      </w:pPr>
    </w:p>
    <w:sectPr w:rsidR="005F7BB8" w:rsidRPr="00F052CF" w:rsidSect="00943A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6BF8"/>
    <w:multiLevelType w:val="hybridMultilevel"/>
    <w:tmpl w:val="6052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943A85"/>
    <w:rsid w:val="00003E0F"/>
    <w:rsid w:val="001370B3"/>
    <w:rsid w:val="001513CB"/>
    <w:rsid w:val="001A5ACD"/>
    <w:rsid w:val="001B0D13"/>
    <w:rsid w:val="001B5CD8"/>
    <w:rsid w:val="00235FC4"/>
    <w:rsid w:val="00433705"/>
    <w:rsid w:val="004B29A5"/>
    <w:rsid w:val="004F3579"/>
    <w:rsid w:val="004F5D93"/>
    <w:rsid w:val="005A6135"/>
    <w:rsid w:val="005F7BB8"/>
    <w:rsid w:val="006C79CC"/>
    <w:rsid w:val="006C7C0A"/>
    <w:rsid w:val="0071018A"/>
    <w:rsid w:val="007454F1"/>
    <w:rsid w:val="00852B35"/>
    <w:rsid w:val="00865D5B"/>
    <w:rsid w:val="00943A85"/>
    <w:rsid w:val="00970DCD"/>
    <w:rsid w:val="009B29EA"/>
    <w:rsid w:val="00AF01AA"/>
    <w:rsid w:val="00B25C66"/>
    <w:rsid w:val="00BD27E9"/>
    <w:rsid w:val="00BF2DBE"/>
    <w:rsid w:val="00C27B0B"/>
    <w:rsid w:val="00DB21E7"/>
    <w:rsid w:val="00E126BC"/>
    <w:rsid w:val="00EB3160"/>
    <w:rsid w:val="00F052CF"/>
    <w:rsid w:val="00F45F47"/>
    <w:rsid w:val="00FC1397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A8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C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A8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C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МОУ_СШ1</cp:lastModifiedBy>
  <cp:revision>6</cp:revision>
  <cp:lastPrinted>2016-10-18T18:37:00Z</cp:lastPrinted>
  <dcterms:created xsi:type="dcterms:W3CDTF">2016-10-20T17:42:00Z</dcterms:created>
  <dcterms:modified xsi:type="dcterms:W3CDTF">2016-10-21T11:39:00Z</dcterms:modified>
</cp:coreProperties>
</file>