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C" w:rsidRDefault="00EF58AC" w:rsidP="00EF58AC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ПОРЯДОК</w:t>
      </w:r>
    </w:p>
    <w:p w:rsidR="00EF58AC" w:rsidRDefault="00EF58AC" w:rsidP="00EF58AC">
      <w:pPr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подачи и рассмотрения апелляций при проведении  государственной итоговой аттестации по образовательным программам среднего общего образования в Ярославской области</w:t>
      </w:r>
    </w:p>
    <w:p w:rsidR="00EF58AC" w:rsidRDefault="00EF58AC" w:rsidP="00EF58AC">
      <w:pPr>
        <w:rPr>
          <w:rStyle w:val="a3"/>
          <w:i w:val="0"/>
          <w:iCs w:val="0"/>
          <w:sz w:val="28"/>
          <w:szCs w:val="28"/>
        </w:rPr>
      </w:pPr>
    </w:p>
    <w:p w:rsidR="00EF58AC" w:rsidRDefault="00EF58AC" w:rsidP="00EF58AC">
      <w:pPr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1. Апелляцию о нарушении установленного порядка проведения ГИА по учебному предмету обучающийся, выпускник прошлых лет подаёт в день проведения экзамена по соответствующему учебному предмету члену государственной экзаменационной комиссии (далее – ГЭК), не покидая пункта проведения экзамена (далее – ППЭ).</w:t>
      </w:r>
    </w:p>
    <w:p w:rsidR="00EF58AC" w:rsidRDefault="00EF58AC" w:rsidP="00EF58AC">
      <w:pPr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Форму для составления апелляции обучающийся, выпускник прошлых лет  получает у руководителя ППЭ.</w:t>
      </w:r>
    </w:p>
    <w:p w:rsidR="00EF58AC" w:rsidRDefault="00EF58AC" w:rsidP="00EF58AC">
      <w:pPr>
        <w:ind w:firstLine="708"/>
        <w:jc w:val="both"/>
      </w:pPr>
      <w:r>
        <w:rPr>
          <w:sz w:val="28"/>
        </w:rPr>
        <w:t>Конфликтная комиссия рассматривает апелляцию о нарушении установленного порядка проведения ГИА и выносит решение об отклонении апелляции либо об удовлетворении апелляции. Апелляция рассматривается в течение двух рабочих дней</w:t>
      </w:r>
      <w:r w:rsidR="00CC4152">
        <w:rPr>
          <w:sz w:val="28"/>
        </w:rPr>
        <w:t xml:space="preserve"> </w:t>
      </w:r>
      <w:r w:rsidR="00CC4152" w:rsidRPr="00DA7F1B">
        <w:rPr>
          <w:sz w:val="28"/>
        </w:rPr>
        <w:t>с момента ее поступления в конфликтную комиссию</w:t>
      </w:r>
      <w:r w:rsidRPr="00DA7F1B">
        <w:rPr>
          <w:sz w:val="28"/>
        </w:rPr>
        <w:t>.</w:t>
      </w:r>
    </w:p>
    <w:p w:rsidR="00EF58AC" w:rsidRDefault="00EF58AC" w:rsidP="00EF58A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При удовлетворении апелляции результат ГИА, по процедуре которого обучающимся, </w:t>
      </w:r>
      <w:r>
        <w:rPr>
          <w:rStyle w:val="a3"/>
          <w:i w:val="0"/>
          <w:sz w:val="28"/>
          <w:szCs w:val="28"/>
        </w:rPr>
        <w:t>выпускником прошлых лет</w:t>
      </w:r>
      <w:r>
        <w:rPr>
          <w:sz w:val="28"/>
        </w:rPr>
        <w:t xml:space="preserve"> была подана апелляция, аннулируется, и ему предоставляется </w:t>
      </w:r>
      <w:r>
        <w:rPr>
          <w:sz w:val="28"/>
          <w:szCs w:val="28"/>
        </w:rPr>
        <w:t xml:space="preserve">возможность сдать экзамен по учебному предмету в иной день, предусмотренный расписаниями проведения  единого государственного экзамена (далее – ЕГЭ) и государственного выпускного экзамена (далее – ГВЭ). </w:t>
      </w:r>
    </w:p>
    <w:p w:rsidR="00EF58AC" w:rsidRDefault="00EF58AC" w:rsidP="00EF58AC">
      <w:pPr>
        <w:pStyle w:val="ListParagraph"/>
        <w:tabs>
          <w:tab w:val="left" w:pos="-1701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 Апелляция о несогласии с выставленными баллами подается </w:t>
      </w:r>
      <w:r>
        <w:rPr>
          <w:rStyle w:val="a3"/>
          <w:i w:val="0"/>
          <w:sz w:val="28"/>
          <w:szCs w:val="28"/>
        </w:rPr>
        <w:t>обучающимся, выпускником прошлых лет</w:t>
      </w:r>
      <w:r>
        <w:rPr>
          <w:rFonts w:ascii="Times New Roman CYR" w:hAnsi="Times New Roman CYR"/>
          <w:sz w:val="28"/>
          <w:szCs w:val="28"/>
        </w:rPr>
        <w:t xml:space="preserve"> в течение двух рабочих дней </w:t>
      </w:r>
      <w:r>
        <w:rPr>
          <w:sz w:val="28"/>
          <w:szCs w:val="28"/>
        </w:rPr>
        <w:t>со дня объявления результатов ГИА по соответствующему учебному предмету.</w:t>
      </w:r>
    </w:p>
    <w:p w:rsidR="00EF58AC" w:rsidRDefault="00EF58AC" w:rsidP="00EF58A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Обучающиеся подают апелляцию о несогласии с выставленными баллами  в  организацию, осуществляющую образовательную деятельность, в которой они были допущены  к ГИА, выпускники прошлых лет – в места, в которых они были зарегистрированы на сдачу ЕГЭ.</w:t>
      </w:r>
    </w:p>
    <w:p w:rsidR="00EF58AC" w:rsidRDefault="00EF58AC" w:rsidP="00EF58AC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Форму для составления апелляции обучающиеся, выпускники прошлых лет  получают в местах подачи апелляции.</w:t>
      </w:r>
    </w:p>
    <w:p w:rsidR="00EF58AC" w:rsidRPr="00DA7F1B" w:rsidRDefault="00EF58AC" w:rsidP="00EF58AC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 рассмотрении апелляции о несогласии с выставленными баллами обучающемуся, выпускнику прошлых лет (в случае его участия в рассмотрении апелляции) предъявляются</w:t>
      </w:r>
      <w:r w:rsidR="00CC4152">
        <w:rPr>
          <w:rFonts w:ascii="Times New Roman CYR" w:hAnsi="Times New Roman CYR"/>
          <w:sz w:val="28"/>
        </w:rPr>
        <w:t xml:space="preserve"> для письменного подтверждения</w:t>
      </w:r>
      <w:r>
        <w:rPr>
          <w:rFonts w:ascii="Times New Roman CYR" w:hAnsi="Times New Roman CYR"/>
          <w:sz w:val="28"/>
        </w:rPr>
        <w:t xml:space="preserve"> распечатанные изображения экзаменационной работы</w:t>
      </w:r>
      <w:r w:rsidRPr="00DA7F1B">
        <w:rPr>
          <w:rFonts w:ascii="Times New Roman CYR" w:hAnsi="Times New Roman CYR"/>
          <w:sz w:val="28"/>
        </w:rPr>
        <w:t xml:space="preserve">, электронные носители с цифровой аудиозаписью устных ответов </w:t>
      </w:r>
      <w:r w:rsidR="00DA7AD9" w:rsidRPr="00DA7F1B">
        <w:rPr>
          <w:rFonts w:ascii="Times New Roman CYR" w:hAnsi="Times New Roman CYR"/>
          <w:sz w:val="28"/>
        </w:rPr>
        <w:t>обучающегося, выпускника прошлых лет, протоколы устных ответов  обучающегося, сдававшего ГВЭ  в устной форме</w:t>
      </w:r>
      <w:r w:rsidR="00CC4152" w:rsidRPr="00DA7F1B">
        <w:rPr>
          <w:rFonts w:ascii="Times New Roman CYR" w:hAnsi="Times New Roman CYR"/>
          <w:sz w:val="28"/>
        </w:rPr>
        <w:t>.</w:t>
      </w:r>
    </w:p>
    <w:p w:rsidR="00EF58AC" w:rsidRDefault="00EF58AC" w:rsidP="00EF58A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 комиссия принимает решение об отклонении апелляции и сохранении выставленных баллов либо об удовлетворении апелляции и </w:t>
      </w:r>
      <w:r>
        <w:rPr>
          <w:color w:val="00FF00"/>
          <w:sz w:val="28"/>
          <w:szCs w:val="28"/>
        </w:rPr>
        <w:t xml:space="preserve"> </w:t>
      </w:r>
      <w:r>
        <w:rPr>
          <w:sz w:val="28"/>
          <w:szCs w:val="28"/>
        </w:rPr>
        <w:t>изменении баллов.</w:t>
      </w:r>
    </w:p>
    <w:p w:rsidR="00EF58AC" w:rsidRDefault="00EF58AC" w:rsidP="00EF58A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ошибок в обработке и (или) проверке экзаменационной работы обучающегося, выпускника прошлых лет </w:t>
      </w:r>
      <w:r>
        <w:rPr>
          <w:sz w:val="28"/>
          <w:szCs w:val="28"/>
        </w:rPr>
        <w:lastRenderedPageBreak/>
        <w:t>конфликтная комиссия передает соответствующую информацию в региональный центр обработки информации, предметную комиссию для пересчета результатов ГИА.</w:t>
      </w:r>
    </w:p>
    <w:p w:rsidR="00EF58AC" w:rsidRDefault="00EF58AC" w:rsidP="00EF58AC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 с момента её поступления в конфликтную комиссию.</w:t>
      </w:r>
    </w:p>
    <w:p w:rsidR="00EF58AC" w:rsidRDefault="00EF58AC" w:rsidP="00EF58AC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 Рассмотрение апелляции проводится в спокойной и доброжелательной обстановке.</w:t>
      </w:r>
    </w:p>
    <w:p w:rsidR="00DA7F1B" w:rsidRDefault="00DA7F1B" w:rsidP="00EF58AC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Конфликтная комиссия не рассматривает апелляции по вопросам содержания и структуры </w:t>
      </w:r>
      <w:r w:rsidR="00A92ECE">
        <w:rPr>
          <w:rFonts w:ascii="Times New Roman CYR" w:hAnsi="Times New Roman CYR"/>
          <w:sz w:val="28"/>
        </w:rPr>
        <w:t>заданий по учебным предметам, а также по вопросам, связанным с нарушением обучающимися, выпускниками прошлых лет требований «Порядка проведения государственной итоговой аттестации по образовательным программам среднего общего образования» и неправильным оформлением экзаменационной работы.</w:t>
      </w:r>
    </w:p>
    <w:p w:rsidR="00EF58AC" w:rsidRDefault="00DA7F1B" w:rsidP="00EF58AC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</w:t>
      </w:r>
      <w:r w:rsidR="00EF58AC">
        <w:rPr>
          <w:rFonts w:ascii="Times New Roman CYR" w:hAnsi="Times New Roman CYR"/>
          <w:sz w:val="28"/>
        </w:rPr>
        <w:t>. Конфликтная комиссия размещается по адресу: г. Ярославль, ул. Автозаводская, дом 5/1.</w:t>
      </w:r>
    </w:p>
    <w:p w:rsidR="00EF58AC" w:rsidRDefault="00EF58AC" w:rsidP="00EF58AC">
      <w:pPr>
        <w:rPr>
          <w:rStyle w:val="a3"/>
          <w:i w:val="0"/>
          <w:iCs w:val="0"/>
          <w:szCs w:val="23"/>
        </w:rPr>
      </w:pPr>
    </w:p>
    <w:p w:rsidR="00EF58AC" w:rsidRDefault="00EF58AC"/>
    <w:sectPr w:rsidR="00E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F58AC"/>
    <w:rsid w:val="007767DE"/>
    <w:rsid w:val="00A92ECE"/>
    <w:rsid w:val="00CC4152"/>
    <w:rsid w:val="00DA7AD9"/>
    <w:rsid w:val="00DA7F1B"/>
    <w:rsid w:val="00E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58AC"/>
    <w:pPr>
      <w:ind w:left="708"/>
    </w:pPr>
    <w:rPr>
      <w:rFonts w:eastAsia="Calibri"/>
    </w:rPr>
  </w:style>
  <w:style w:type="character" w:styleId="a3">
    <w:name w:val="Emphasis"/>
    <w:basedOn w:val="a0"/>
    <w:qFormat/>
    <w:rsid w:val="00EF5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МОУ_СШ1</cp:lastModifiedBy>
  <cp:revision>2</cp:revision>
  <dcterms:created xsi:type="dcterms:W3CDTF">2016-05-17T15:17:00Z</dcterms:created>
  <dcterms:modified xsi:type="dcterms:W3CDTF">2016-05-17T15:17:00Z</dcterms:modified>
</cp:coreProperties>
</file>