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F4" w:rsidRDefault="003313F4" w:rsidP="002346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13F4" w:rsidRPr="003313F4" w:rsidRDefault="003313F4" w:rsidP="003313F4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 w:rsidR="00014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</w:t>
      </w:r>
      <w:r w:rsidRPr="0033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образовательное учреждение</w:t>
      </w:r>
    </w:p>
    <w:p w:rsidR="003313F4" w:rsidRPr="003313F4" w:rsidRDefault="003313F4" w:rsidP="003313F4">
      <w:pPr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школа №1»</w:t>
      </w:r>
    </w:p>
    <w:p w:rsidR="008A0BF3" w:rsidRDefault="008A0BF3" w:rsidP="008A0BF3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3F4" w:rsidRPr="003313F4" w:rsidRDefault="008A0BF3" w:rsidP="008A0BF3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Утверждена</w:t>
      </w:r>
      <w:r w:rsidRPr="008A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A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Средней школы №1 </w:t>
      </w:r>
      <w:r w:rsidRPr="008A0B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от «30» августа 2021 г  № 107</w:t>
      </w:r>
      <w:r w:rsidRPr="008A0B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13F4" w:rsidRPr="003313F4" w:rsidRDefault="003313F4" w:rsidP="003313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3F4" w:rsidRPr="003313F4" w:rsidRDefault="003313F4" w:rsidP="003313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3F4" w:rsidRPr="003313F4" w:rsidRDefault="00584953" w:rsidP="003313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95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260985</wp:posOffset>
            </wp:positionV>
            <wp:extent cx="5000625" cy="5000625"/>
            <wp:effectExtent l="0" t="0" r="9525" b="9525"/>
            <wp:wrapNone/>
            <wp:docPr id="1" name="Рисунок 1" descr="https://avatars.mds.yandex.net/get-zen_doc/1101877/pub_5e870be04b7ab909516e7819_5e870e69b3115b1868a3e49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01877/pub_5e870be04b7ab909516e7819_5e870e69b3115b1868a3e496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13F4" w:rsidRPr="003313F4" w:rsidRDefault="003313F4" w:rsidP="003313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1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</w:t>
      </w:r>
    </w:p>
    <w:p w:rsidR="003313F4" w:rsidRPr="003313F4" w:rsidRDefault="003313F4" w:rsidP="003313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3F4" w:rsidRDefault="003313F4" w:rsidP="003313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1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ВНЕУРОЧНОЙ ДЕЯТЕЛЬНОСТИ</w:t>
      </w:r>
    </w:p>
    <w:p w:rsidR="003313F4" w:rsidRPr="003313F4" w:rsidRDefault="003313F4" w:rsidP="003313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3F4" w:rsidRPr="003313F4" w:rsidRDefault="003313F4" w:rsidP="003313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8A0BF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Я - волонтер</w:t>
      </w:r>
      <w:r w:rsidRPr="00331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3313F4" w:rsidRPr="003313F4" w:rsidRDefault="003313F4" w:rsidP="003313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3313F4" w:rsidRPr="003313F4" w:rsidRDefault="008A0BF3" w:rsidP="003313F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3F4" w:rsidRPr="003313F4" w:rsidRDefault="003313F4" w:rsidP="003313F4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3F4" w:rsidRPr="003313F4" w:rsidRDefault="003313F4" w:rsidP="003313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3F4" w:rsidRPr="003313F4" w:rsidRDefault="003313F4" w:rsidP="003313F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3F4" w:rsidRPr="003313F4" w:rsidRDefault="003313F4" w:rsidP="003313F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3F4" w:rsidRPr="003313F4" w:rsidRDefault="003313F4" w:rsidP="003313F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1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Автор – составитель:</w:t>
      </w:r>
    </w:p>
    <w:p w:rsidR="003313F4" w:rsidRDefault="003313F4" w:rsidP="003313F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Руководитель волонтерского </w:t>
      </w:r>
    </w:p>
    <w:p w:rsidR="003313F4" w:rsidRPr="003313F4" w:rsidRDefault="003313F4" w:rsidP="003313F4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отряда </w:t>
      </w:r>
      <w:r w:rsidRPr="003313F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Л. Наумова</w:t>
      </w:r>
    </w:p>
    <w:p w:rsidR="003313F4" w:rsidRDefault="003313F4" w:rsidP="003313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3F4" w:rsidRDefault="003313F4" w:rsidP="003313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BF3" w:rsidRPr="003313F4" w:rsidRDefault="008A0BF3" w:rsidP="003313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953" w:rsidRDefault="00584953" w:rsidP="003313F4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3F4" w:rsidRDefault="003313F4" w:rsidP="003313F4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8A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8A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3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</w:p>
    <w:p w:rsidR="00EA0EDE" w:rsidRDefault="003313F4" w:rsidP="003313F4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Гаврилов </w:t>
      </w:r>
      <w:r w:rsidR="008A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Ям</w:t>
      </w:r>
    </w:p>
    <w:p w:rsidR="00584953" w:rsidRDefault="00584953" w:rsidP="003313F4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9F0" w:rsidRPr="007A59F0" w:rsidRDefault="007A59F0" w:rsidP="007A59F0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Нормативно – правовая база:</w:t>
      </w:r>
    </w:p>
    <w:p w:rsidR="007A59F0" w:rsidRPr="007A59F0" w:rsidRDefault="007A59F0" w:rsidP="000F7B5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Федеральный закон РФ от 11 августа 199</w:t>
      </w:r>
      <w:r w:rsidR="000F7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г. № 135-ФЗ «О </w:t>
      </w:r>
      <w:r w:rsidRPr="007A5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благотворительной деятельности и благотворительных организациях»;</w:t>
      </w:r>
    </w:p>
    <w:p w:rsidR="007A59F0" w:rsidRPr="007A59F0" w:rsidRDefault="007A59F0" w:rsidP="007A59F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Федеральный закон РФ от 19.05.1995 № 82-ФЗ «Об общественных объединениях»;</w:t>
      </w:r>
    </w:p>
    <w:p w:rsidR="007A59F0" w:rsidRPr="007A59F0" w:rsidRDefault="007A59F0" w:rsidP="007A59F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Федеральный закон РФ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15-ФЗ от 5 февраля 2018 года «О </w:t>
      </w:r>
      <w:r w:rsidRPr="007A5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внесении изменений в отдельные законодательные акты Российской Федерации по вопросам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обровольчества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)»;</w:t>
      </w:r>
    </w:p>
    <w:p w:rsidR="007A59F0" w:rsidRPr="007A59F0" w:rsidRDefault="007A59F0" w:rsidP="007A59F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Распоряжение Правител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ьства РФ от 29.11.2014 № 2403-р </w:t>
      </w:r>
      <w:r w:rsidRPr="007A5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 Основ госу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дарственной молодежной политики </w:t>
      </w:r>
      <w:r w:rsidRPr="007A5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 на период до 2025 года»;</w:t>
      </w:r>
    </w:p>
    <w:p w:rsidR="007A59F0" w:rsidRDefault="007A59F0" w:rsidP="007A59F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«Концепция долгосрочного социально-экономичес</w:t>
      </w:r>
      <w:r w:rsidR="00396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 развития РФ до 2020 года».</w:t>
      </w:r>
    </w:p>
    <w:p w:rsidR="003969CF" w:rsidRDefault="003969CF" w:rsidP="007A59F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Постановление Правительства Ярославской области от 09.06.2011 №424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добровольческой деятельности». </w:t>
      </w:r>
    </w:p>
    <w:p w:rsidR="00995769" w:rsidRDefault="00995769" w:rsidP="00995769">
      <w:pPr>
        <w:pStyle w:val="a5"/>
        <w:ind w:left="0" w:right="-17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hAnsi="Times New Roman"/>
          <w:sz w:val="28"/>
          <w:szCs w:val="28"/>
        </w:rPr>
        <w:t>Положение о Центре образования цифрового и гуманитарного профилей    «Точка роста» муниципального общеобразовательного учреждения «Средняя шко№1».</w:t>
      </w:r>
    </w:p>
    <w:p w:rsidR="00995769" w:rsidRPr="007A59F0" w:rsidRDefault="00995769" w:rsidP="007A59F0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1777" w:rsidRPr="00925CA1" w:rsidRDefault="00801777" w:rsidP="00584953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01777" w:rsidRPr="00925CA1" w:rsidRDefault="00801777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Общенациональной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801777" w:rsidRPr="00925CA1" w:rsidRDefault="00801777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Концепции модернизации российского образования на период до 2020 года указывается, что “Общеобразовательная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образования”.</w:t>
      </w:r>
    </w:p>
    <w:p w:rsidR="00801777" w:rsidRPr="00925CA1" w:rsidRDefault="00801777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Ушедшие в прошлое старые формы организации досуга обучающихся и изменившаяся социально-экономическая обстановка в стране требуют появления новых подходов и методов активизации подростков. Волонтёрское движение является одной из таких форм работы.  Поэтому программа клуба волонтёров является </w:t>
      </w:r>
      <w:r w:rsidRPr="00925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актуальной.</w:t>
      </w:r>
    </w:p>
    <w:p w:rsidR="00801777" w:rsidRDefault="00801777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Волонтеры</w:t>
      </w:r>
      <w:r w:rsidRPr="00925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 англ. </w:t>
      </w:r>
      <w:proofErr w:type="spellStart"/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Volunteer</w:t>
      </w:r>
      <w:proofErr w:type="spellEnd"/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доброволец) – это люди, делающие</w:t>
      </w:r>
      <w:r w:rsidRPr="00925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 В России сегодня действует много молодежных волонтерских объединений, которые занимаются пропагандой здорового образа 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жизни. Волонтерское движение сейчас развивается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FD7B30" w:rsidRPr="00FD7B30" w:rsidRDefault="00FD7B30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программы:</w:t>
      </w:r>
      <w:r w:rsidRPr="00FD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D7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волонтерского движения как одной из форм занятости, формирование позитивных установок обучающихся на добровольческую деятельность.</w:t>
      </w:r>
    </w:p>
    <w:p w:rsidR="00801777" w:rsidRPr="00925CA1" w:rsidRDefault="00801777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01777" w:rsidRPr="00925CA1" w:rsidRDefault="00801777" w:rsidP="00584953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обучающихся в активную школьную жизнь, создать благоприятную атмосферу для их социализации.</w:t>
      </w:r>
    </w:p>
    <w:p w:rsidR="00801777" w:rsidRPr="00925CA1" w:rsidRDefault="00801777" w:rsidP="00584953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позитивное влияние на сверстников при выборе ими жизненных ценностей.</w:t>
      </w:r>
    </w:p>
    <w:p w:rsidR="00801777" w:rsidRPr="00925CA1" w:rsidRDefault="00801777" w:rsidP="00584953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 детской и юношеской среде навыки социально-ответственного поведения, а также вести пропаганду здорового образа жизни с помощью различных видов деятельности.</w:t>
      </w:r>
    </w:p>
    <w:p w:rsidR="00801777" w:rsidRPr="00925CA1" w:rsidRDefault="00801777" w:rsidP="00584953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Возродить лучшие отечественные традиции благотворительности, воспитывать доброту, чуткость, сострадание.</w:t>
      </w:r>
    </w:p>
    <w:p w:rsidR="00801777" w:rsidRPr="00925CA1" w:rsidRDefault="00801777" w:rsidP="00584953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позитивные установки обучающихся на добровольческую деятельность.</w:t>
      </w:r>
    </w:p>
    <w:p w:rsidR="00801777" w:rsidRPr="00925CA1" w:rsidRDefault="00801777" w:rsidP="00584953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сплоченный деятельный коллектив волонтеров.</w:t>
      </w:r>
    </w:p>
    <w:p w:rsidR="00801777" w:rsidRPr="00925CA1" w:rsidRDefault="00801777" w:rsidP="00584953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Возродить идеи шефства, как средства распространения волонтерского движения.</w:t>
      </w:r>
    </w:p>
    <w:p w:rsidR="00801777" w:rsidRPr="00925CA1" w:rsidRDefault="00801777" w:rsidP="00584953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программы</w:t>
      </w:r>
    </w:p>
    <w:p w:rsidR="00801777" w:rsidRPr="00925CA1" w:rsidRDefault="00801777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клуба волонтёров</w:t>
      </w:r>
      <w:r w:rsid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школе №1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преследует основную идею – воспитать поколение тех, кто способен помочь и понять, что важны не слова жалости, а отношения на равных и реальная помощь, основанная на уважении к человеку.</w:t>
      </w:r>
    </w:p>
    <w:p w:rsidR="00801777" w:rsidRPr="00925CA1" w:rsidRDefault="00801777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жизненная позиция волонтеров, умение взаимодействовать и включаться в деятельность, умение получать и передавать информацию – это то, чем должен обладать волонтер для успешной работы. По принципу “равный - равному” волонтеры будут передавать сверстникам информацию на классных часах, в выступлениях на сцене, в ролевых и интерактивных играх. Обучая других, будут обучаться сами.  Сам волонтер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801777" w:rsidRPr="00925CA1" w:rsidRDefault="00801777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деятельности волонтеры будут взаимодействовать с внешним миром:</w:t>
      </w:r>
    </w:p>
    <w:p w:rsidR="00801777" w:rsidRPr="00925CA1" w:rsidRDefault="00801777" w:rsidP="00584953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во-первых, взаимодействуя между собой в процессе деятельности, приобретают умения работать в команде, учатся разрешать конфликты, включаться в деятельность, несут ответственность (сама волонтерская деятельность (подготовка выступлений, проведение акций, игр, участие в конкурсах, проведение</w:t>
      </w:r>
      <w:r w:rsidR="00FD7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анкетирования);</w:t>
      </w:r>
    </w:p>
    <w:p w:rsidR="00801777" w:rsidRPr="00925CA1" w:rsidRDefault="00801777" w:rsidP="00584953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передавая информацию вовне, своим сверстникам, по принципу “равный - равному”, проводя классные часы с тематическими информационными выходами в классы, профилактические занятия, театрализованные конкурсы, агитационные выступления, интерактивные игры, акции, оформление информационных листовок, тематического уголка.</w:t>
      </w:r>
    </w:p>
    <w:p w:rsidR="00925CA1" w:rsidRDefault="00925CA1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777" w:rsidRPr="00925CA1" w:rsidRDefault="00801777" w:rsidP="00584953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</w:t>
      </w:r>
    </w:p>
    <w:p w:rsidR="00801777" w:rsidRPr="00EA0EDE" w:rsidRDefault="00EA0EDE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01777" w:rsidRPr="00EA0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801777" w:rsidRPr="00EA0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кологическое</w:t>
      </w:r>
      <w:r w:rsidR="00801777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925CA1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различных экологических акциях, сбор макулатуры).</w:t>
      </w:r>
    </w:p>
    <w:p w:rsidR="00801777" w:rsidRPr="00EA0EDE" w:rsidRDefault="00EA0EDE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801777" w:rsidRPr="00EA0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спортивное</w:t>
      </w:r>
      <w:r w:rsidR="00801777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(организация и проведение меропри</w:t>
      </w:r>
      <w:r w:rsidR="00C91555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ятий по сплочению детей </w:t>
      </w:r>
      <w:r w:rsidR="00925CA1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(проведение спортивных соревнований, квест – игр</w:t>
      </w:r>
      <w:r w:rsidR="00801777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25CA1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777" w:rsidRPr="00EA0EDE" w:rsidRDefault="00EA0EDE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801777" w:rsidRPr="00EA0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</w:t>
      </w:r>
      <w:r w:rsidR="00C91555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801777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 памяти, участие в акции "Бессмертный полк"</w:t>
      </w:r>
      <w:r w:rsidR="00925CA1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76A8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театрализованной программе ко дню Победы</w:t>
      </w:r>
      <w:r w:rsidR="00801777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76A8" w:rsidRPr="00EA0EDE" w:rsidRDefault="00EA0EDE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801777" w:rsidRPr="00EA0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</w:t>
      </w:r>
      <w:r w:rsidR="00801777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(помощь детям в трудных ситуациях, поддержка и включение в активную деятельность детей с трудностями в пов</w:t>
      </w:r>
      <w:r w:rsidR="00C91555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едении, работа службы медиации, шефство над первоклассниками</w:t>
      </w:r>
      <w:r w:rsidR="008876A8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проведение мероприятий в пришкольном лагере, сбор актива</w:t>
      </w:r>
      <w:r w:rsidR="00C91555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876A8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1555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1777" w:rsidRPr="008876A8" w:rsidRDefault="00EA0EDE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801777" w:rsidRPr="00EA0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событийное</w:t>
      </w:r>
      <w:r w:rsidR="00801777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(подготовка к различным школьным праздникам, флэшмоб</w:t>
      </w:r>
      <w:r w:rsidR="00E030AE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r w:rsidR="00801777" w:rsidRPr="00EA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</w:t>
      </w:r>
      <w:r w:rsidR="00801777" w:rsidRPr="00887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</w:t>
      </w:r>
      <w:r w:rsidR="00887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777" w:rsidRPr="00925CA1" w:rsidRDefault="00801777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будет способствовать формированию социальной компетентности и духовно-нравственному развитию обучающихся, а также их социализации.</w:t>
      </w:r>
    </w:p>
    <w:p w:rsidR="00801777" w:rsidRPr="00925CA1" w:rsidRDefault="00801777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клуба волонтёров создана для обучающихся </w:t>
      </w:r>
      <w:r w:rsidR="008A0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6-9 классов, рассчитана на 4 года обучения.</w:t>
      </w:r>
      <w:r w:rsidR="00C91555"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8A0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r w:rsidR="00584953" w:rsidRPr="0058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образования цифрового и гуманитарного профилей «Точка роста»</w:t>
      </w:r>
      <w:r w:rsidR="0058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(кабинет № 16) 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внеурочное время один раз в неделю</w:t>
      </w:r>
      <w:r w:rsidR="008A0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часа</w:t>
      </w:r>
      <w:r w:rsidR="008A0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год)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Возраст </w:t>
      </w:r>
      <w:r w:rsidR="008A0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программы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887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1</w:t>
      </w:r>
      <w:r w:rsidR="008A0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7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A10" w:rsidRDefault="00801777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направлены на освоение теоретической базы волонтёрского движения, а также их практической реализации. </w:t>
      </w:r>
      <w:proofErr w:type="gramStart"/>
      <w:r w:rsidR="00B85A10" w:rsidRPr="00B8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проводятся в форме бесед</w:t>
      </w:r>
      <w:r w:rsidR="00B8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85A10" w:rsidRPr="00B8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деловых, ролевых, познавательных </w:t>
      </w:r>
      <w:r w:rsidR="00B85A10" w:rsidRPr="00B8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B8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B85A10" w:rsidRPr="00B8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интерактивов,</w:t>
      </w:r>
      <w:r w:rsidR="00B8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дискуссий, </w:t>
      </w:r>
      <w:r w:rsidR="00B85A10" w:rsidRPr="00B8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проектной деятельности, социальных акций, творчески</w:t>
      </w:r>
      <w:r w:rsidR="00B8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мастерских, мастер-классов,</w:t>
      </w:r>
      <w:r w:rsidR="00B85A10" w:rsidRPr="00B8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</w:t>
      </w:r>
      <w:r w:rsidR="00B85A10" w:rsidRPr="00B8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 продукции (брошюр, буклетов, листовок и др.)</w:t>
      </w:r>
      <w:r w:rsidR="00B8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волонтерских сборов.</w:t>
      </w:r>
      <w:proofErr w:type="gramEnd"/>
    </w:p>
    <w:p w:rsidR="001D3D92" w:rsidRDefault="001D3D92" w:rsidP="00584953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D92" w:rsidRDefault="00801777" w:rsidP="00584953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метапредметные и предметные </w:t>
      </w:r>
    </w:p>
    <w:p w:rsidR="00801777" w:rsidRPr="00925CA1" w:rsidRDefault="00801777" w:rsidP="00584953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курса</w:t>
      </w:r>
      <w:r w:rsidR="001D3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01777" w:rsidRPr="00925CA1" w:rsidRDefault="00801777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программы клуба волонтёров:</w:t>
      </w:r>
    </w:p>
    <w:p w:rsidR="00801777" w:rsidRPr="00925CA1" w:rsidRDefault="00801777" w:rsidP="00584953">
      <w:pPr>
        <w:numPr>
          <w:ilvl w:val="0"/>
          <w:numId w:val="4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801777" w:rsidRPr="00925CA1" w:rsidRDefault="00801777" w:rsidP="00584953">
      <w:pPr>
        <w:numPr>
          <w:ilvl w:val="0"/>
          <w:numId w:val="4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ношения к другому человеку, его мнению, мировоззрению, культу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801777" w:rsidRPr="00925CA1" w:rsidRDefault="00801777" w:rsidP="00584953">
      <w:pPr>
        <w:numPr>
          <w:ilvl w:val="0"/>
          <w:numId w:val="4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ветственного отношения к собственным поступкам;</w:t>
      </w:r>
    </w:p>
    <w:p w:rsidR="00801777" w:rsidRPr="00925CA1" w:rsidRDefault="00801777" w:rsidP="00584953">
      <w:pPr>
        <w:numPr>
          <w:ilvl w:val="0"/>
          <w:numId w:val="4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трудничестве со сверстниками, взрослыми в процессе образователь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ной, творческой деятельности.</w:t>
      </w:r>
    </w:p>
    <w:p w:rsidR="00801777" w:rsidRPr="00925CA1" w:rsidRDefault="00801777" w:rsidP="0058495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925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освоения программы клуба волонтёров проявляются в:</w:t>
      </w:r>
    </w:p>
    <w:p w:rsidR="00801777" w:rsidRPr="00925CA1" w:rsidRDefault="00801777" w:rsidP="00584953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умении работать со справочными материалами и Интернет-ресурсами, планировать волонтёрскую деятельность;</w:t>
      </w:r>
    </w:p>
    <w:p w:rsidR="00801777" w:rsidRPr="00925CA1" w:rsidRDefault="00801777" w:rsidP="00584953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обогащении ключевых компетенций (коммуникативных, деятельностных и др.);</w:t>
      </w:r>
    </w:p>
    <w:p w:rsidR="00801777" w:rsidRPr="00925CA1" w:rsidRDefault="00801777" w:rsidP="00584953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умении организовывать волонтёрскую деятельность;</w:t>
      </w:r>
    </w:p>
    <w:p w:rsidR="00801777" w:rsidRPr="00925CA1" w:rsidRDefault="00801777" w:rsidP="00584953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оценивать результаты волонтёрской деятельности собственной и одноклассников.</w:t>
      </w:r>
    </w:p>
    <w:p w:rsidR="00AF4851" w:rsidRDefault="00AF4851" w:rsidP="00FD7B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B30" w:rsidRPr="00AF4851" w:rsidRDefault="00FD7B30" w:rsidP="00AF4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тематический план на 2020 – 2021 учебный год.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3"/>
        <w:gridCol w:w="6401"/>
        <w:gridCol w:w="1593"/>
        <w:gridCol w:w="1696"/>
      </w:tblGrid>
      <w:tr w:rsidR="004436FF" w:rsidRPr="004436FF" w:rsidTr="006A6A53">
        <w:trPr>
          <w:cantSplit/>
          <w:trHeight w:val="340"/>
        </w:trPr>
        <w:tc>
          <w:tcPr>
            <w:tcW w:w="548" w:type="pct"/>
            <w:vMerge w:val="restart"/>
            <w:vAlign w:val="center"/>
          </w:tcPr>
          <w:p w:rsidR="004436FF" w:rsidRPr="004436FF" w:rsidRDefault="004436FF" w:rsidP="004436F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1" w:type="pct"/>
            <w:vMerge w:val="restart"/>
            <w:vAlign w:val="center"/>
          </w:tcPr>
          <w:p w:rsidR="004436FF" w:rsidRPr="004436FF" w:rsidRDefault="004436FF" w:rsidP="0044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4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 занятий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(Названия мероприятий)</w:t>
            </w:r>
          </w:p>
          <w:p w:rsidR="004436FF" w:rsidRPr="004436FF" w:rsidRDefault="004436FF" w:rsidP="0044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1" w:type="pct"/>
            <w:gridSpan w:val="2"/>
          </w:tcPr>
          <w:p w:rsidR="004436FF" w:rsidRPr="004436FF" w:rsidRDefault="004436FF" w:rsidP="004436F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436FF" w:rsidRPr="004436FF" w:rsidTr="006A6A53">
        <w:trPr>
          <w:cantSplit/>
          <w:trHeight w:val="320"/>
        </w:trPr>
        <w:tc>
          <w:tcPr>
            <w:tcW w:w="548" w:type="pct"/>
            <w:vMerge/>
            <w:vAlign w:val="center"/>
          </w:tcPr>
          <w:p w:rsidR="004436FF" w:rsidRPr="004436FF" w:rsidRDefault="004436FF" w:rsidP="004436F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  <w:vMerge/>
            <w:vAlign w:val="center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779" w:type="pct"/>
          </w:tcPr>
          <w:p w:rsidR="004436FF" w:rsidRPr="004436FF" w:rsidRDefault="00E030AE" w:rsidP="004436F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436FF" w:rsidRPr="0044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рактика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DE5B66" w:rsidP="00DE5B6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занятие «</w:t>
            </w:r>
            <w:r w:rsidRPr="00925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волонтерского движения в мире и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25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Создание волонтерского отряда.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и обязанности волонтеров.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1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волонтерского отряда.</w:t>
            </w:r>
          </w:p>
        </w:tc>
        <w:tc>
          <w:tcPr>
            <w:tcW w:w="732" w:type="pct"/>
          </w:tcPr>
          <w:p w:rsidR="004436FF" w:rsidRPr="004436FF" w:rsidRDefault="00DE5B66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0AE" w:rsidRPr="004436FF" w:rsidTr="006A6A53">
        <w:tc>
          <w:tcPr>
            <w:tcW w:w="548" w:type="pct"/>
          </w:tcPr>
          <w:p w:rsidR="00E030AE" w:rsidRPr="004436FF" w:rsidRDefault="00E030AE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E030AE" w:rsidRDefault="00E030AE" w:rsidP="00E0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 ли я быть волонтером? (анкетирование).</w:t>
            </w:r>
          </w:p>
        </w:tc>
        <w:tc>
          <w:tcPr>
            <w:tcW w:w="732" w:type="pct"/>
          </w:tcPr>
          <w:p w:rsidR="00E030AE" w:rsidRDefault="00E030AE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E030AE" w:rsidRPr="004436FF" w:rsidRDefault="00A81D0D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DE5B66" w:rsidP="004436F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руководителем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 «Молодежный центр»)</w:t>
            </w:r>
          </w:p>
        </w:tc>
        <w:tc>
          <w:tcPr>
            <w:tcW w:w="732" w:type="pct"/>
          </w:tcPr>
          <w:p w:rsidR="004436FF" w:rsidRPr="004436FF" w:rsidRDefault="00DE5B66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E030AE" w:rsidP="00E0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театрализованного представления к п</w:t>
            </w:r>
            <w:r w:rsidR="00DE5B66" w:rsidRPr="00DE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E5B66" w:rsidRPr="00DE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посвящения в первоклассники «Здравствуй, школьная страна!».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E030AE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E030AE" w:rsidP="004436F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Эко-марафон «Сдай бумагу – спаси дерево!» (сбор </w:t>
            </w:r>
            <w:r w:rsidRPr="00E03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макулатуры).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E030AE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2606A3" w:rsidP="004436F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«Белая </w:t>
            </w:r>
            <w:r w:rsidR="00E030AE" w:rsidRPr="00E03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трость»</w:t>
            </w:r>
            <w:r w:rsidR="00E03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(Агитбригада для воспитанников школы слабовидящих)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E030AE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2196" w:rsidRPr="004436FF" w:rsidTr="006A6A53">
        <w:tc>
          <w:tcPr>
            <w:tcW w:w="548" w:type="pct"/>
          </w:tcPr>
          <w:p w:rsidR="00F72196" w:rsidRPr="004436FF" w:rsidRDefault="00F72196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F72196" w:rsidRPr="00E030AE" w:rsidRDefault="00F72196" w:rsidP="004436F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игровых программ в пришкольном лагере</w:t>
            </w:r>
          </w:p>
        </w:tc>
        <w:tc>
          <w:tcPr>
            <w:tcW w:w="732" w:type="pct"/>
          </w:tcPr>
          <w:p w:rsidR="00F72196" w:rsidRPr="004436FF" w:rsidRDefault="00F72196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F72196" w:rsidRDefault="00F72196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266498" w:rsidP="004436F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 театр «Детям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нать положено правила дорожные» для учащихся начальной школы и воспитанников подшефных детских садов.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266498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014E30" w:rsidRPr="00014E30" w:rsidRDefault="00014E30" w:rsidP="00014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перемен»</w:t>
            </w:r>
            <w:r w:rsidR="00E57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Выбор форм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14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</w:t>
            </w:r>
            <w:proofErr w:type="spellStart"/>
            <w:r w:rsidRPr="00014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танцевальные мастер</w:t>
            </w:r>
            <w:r w:rsidR="00E57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классы, ф</w:t>
            </w:r>
            <w:r w:rsidRPr="00014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лешмоб;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подвижные игры)</w:t>
            </w:r>
            <w:r w:rsidR="00E57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36FF" w:rsidRPr="004436FF" w:rsidRDefault="004436FF" w:rsidP="00014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891B33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D72E12" w:rsidP="00D72E1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Агитбригада, направленная на профилактику здорового образа жизни «Мы – за ЗОЖ!»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D72E12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B164BF" w:rsidP="004436F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школьников в сети интернет, подготовка и вручение буклетов школьникам.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B164B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E12ADC" w:rsidRDefault="00E12ADC" w:rsidP="004436F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марафоне «</w:t>
            </w:r>
            <w:r w:rsidRPr="00E12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МЫВМЕСТЕ», приуроченного к Дню добровольца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E12ADC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A81D0D" w:rsidRPr="00A81D0D" w:rsidRDefault="00A81D0D" w:rsidP="00A8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Всемирному Дню волонтеров:</w:t>
            </w:r>
          </w:p>
          <w:p w:rsidR="004436FF" w:rsidRPr="004436FF" w:rsidRDefault="00A81D0D" w:rsidP="00A8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«Пусть всегда будет дружба!»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A81D0D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7A4D" w:rsidRPr="004436FF" w:rsidTr="006A6A53">
        <w:tc>
          <w:tcPr>
            <w:tcW w:w="548" w:type="pct"/>
          </w:tcPr>
          <w:p w:rsidR="00E57A4D" w:rsidRPr="004436FF" w:rsidRDefault="00E57A4D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E57A4D" w:rsidRPr="00A81D0D" w:rsidRDefault="00E57A4D" w:rsidP="00A8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57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новогодн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сказки для начальной школы </w:t>
            </w:r>
            <w:r w:rsidRPr="00E57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год, Новый год - в сказку добрую зовет»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2" w:type="pct"/>
          </w:tcPr>
          <w:p w:rsidR="00E57A4D" w:rsidRPr="004436FF" w:rsidRDefault="00E57A4D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E57A4D" w:rsidRDefault="008B36C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266498" w:rsidP="004436F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для детей из подшефных детских садов и жителей п. Заячий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14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«Сказка в гости нас зовёт!»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266498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266498" w:rsidP="004436F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для Гаврилов – Ямского</w:t>
            </w:r>
            <w:r w:rsidRPr="00014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14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14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престарелых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«Рождественские встречи»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266498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E57A4D" w:rsidP="004436F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E57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E57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57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начальной школы ко дню Защитника Отечества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E57A4D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8B36CF" w:rsidP="008B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весны для начальной школы. Организация и проведение </w:t>
            </w:r>
            <w:r w:rsidRPr="008B3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квест-игр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B3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«Весенние тайны»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8B36C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8B36CF" w:rsidP="004436F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детской книги. Ремонт книг школьной библиотеки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8B36C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8B36CF" w:rsidP="004436F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«Школа – дом второй» - сбор мусора на пришкольном участке</w:t>
            </w:r>
            <w:r w:rsidR="0089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8B36C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8B36CF" w:rsidP="008B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школьных и </w:t>
            </w:r>
            <w:r w:rsidRPr="008B3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8B3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ях: </w:t>
            </w:r>
            <w:r w:rsidRPr="008B3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«Георгиевская ленточка», «Окна Победы», «Бес</w:t>
            </w:r>
            <w:r w:rsidR="004F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B3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мертный полк»</w:t>
            </w:r>
            <w:r w:rsidR="0089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4F3FE4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36CF" w:rsidRPr="004436FF" w:rsidTr="006A6A53">
        <w:tc>
          <w:tcPr>
            <w:tcW w:w="548" w:type="pct"/>
          </w:tcPr>
          <w:p w:rsidR="008B36CF" w:rsidRPr="004436FF" w:rsidRDefault="008B36C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8B36CF" w:rsidRDefault="004F3FE4" w:rsidP="008B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B36CF" w:rsidRPr="008B3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ворческая мастерская «Сувенир для ветерана»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Вручение подарков в доме для престарелых.</w:t>
            </w:r>
          </w:p>
        </w:tc>
        <w:tc>
          <w:tcPr>
            <w:tcW w:w="732" w:type="pct"/>
          </w:tcPr>
          <w:p w:rsidR="008B36CF" w:rsidRPr="004436FF" w:rsidRDefault="008B36C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8B36CF" w:rsidRPr="004436FF" w:rsidRDefault="004F3FE4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8B36CF" w:rsidP="004436F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B3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казание шефской помощи ветеранам 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B3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«Тимуровская операция: «Волонтеры, вперед!»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8B36C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36FF" w:rsidRPr="004436FF" w:rsidTr="006A6A53">
        <w:tc>
          <w:tcPr>
            <w:tcW w:w="548" w:type="pct"/>
          </w:tcPr>
          <w:p w:rsidR="004436FF" w:rsidRPr="004436FF" w:rsidRDefault="004436FF" w:rsidP="004436FF">
            <w:pPr>
              <w:pStyle w:val="a5"/>
              <w:numPr>
                <w:ilvl w:val="0"/>
                <w:numId w:val="6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1" w:type="pct"/>
          </w:tcPr>
          <w:p w:rsidR="004436FF" w:rsidRPr="004436FF" w:rsidRDefault="0012019B" w:rsidP="0012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етный сбор отряда. Подведение итогов года.</w:t>
            </w:r>
          </w:p>
        </w:tc>
        <w:tc>
          <w:tcPr>
            <w:tcW w:w="732" w:type="pct"/>
          </w:tcPr>
          <w:p w:rsidR="004436FF" w:rsidRPr="004436FF" w:rsidRDefault="004436FF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</w:tcPr>
          <w:p w:rsidR="004436FF" w:rsidRPr="004436FF" w:rsidRDefault="0012019B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3AF8" w:rsidRPr="004436FF" w:rsidTr="00873AF8">
        <w:tc>
          <w:tcPr>
            <w:tcW w:w="548" w:type="pct"/>
          </w:tcPr>
          <w:p w:rsidR="00873AF8" w:rsidRPr="004436FF" w:rsidRDefault="00873AF8" w:rsidP="00873AF8">
            <w:pPr>
              <w:pStyle w:val="a5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2" w:type="pct"/>
            <w:gridSpan w:val="3"/>
          </w:tcPr>
          <w:p w:rsidR="00873AF8" w:rsidRPr="004436FF" w:rsidRDefault="00873AF8" w:rsidP="004436FF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                                                              </w:t>
            </w:r>
            <w:r w:rsidR="00AF4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часа</w:t>
            </w:r>
          </w:p>
        </w:tc>
      </w:tr>
    </w:tbl>
    <w:p w:rsidR="008876A8" w:rsidRPr="00925CA1" w:rsidRDefault="008876A8" w:rsidP="00801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A10" w:rsidRDefault="00B85A10" w:rsidP="008017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A10" w:rsidRPr="00AF4851" w:rsidRDefault="00B85A10" w:rsidP="00B85A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тематический план на 2021 – 2022 учебный год.</w:t>
      </w:r>
    </w:p>
    <w:tbl>
      <w:tblPr>
        <w:tblW w:w="51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6403"/>
        <w:gridCol w:w="1594"/>
        <w:gridCol w:w="1983"/>
      </w:tblGrid>
      <w:tr w:rsidR="00B85A10" w:rsidRPr="004436FF" w:rsidTr="00584953">
        <w:trPr>
          <w:cantSplit/>
          <w:trHeight w:val="340"/>
        </w:trPr>
        <w:tc>
          <w:tcPr>
            <w:tcW w:w="461" w:type="pct"/>
            <w:vMerge w:val="restart"/>
            <w:vAlign w:val="center"/>
          </w:tcPr>
          <w:p w:rsidR="00B85A10" w:rsidRPr="004436FF" w:rsidRDefault="00B85A10" w:rsidP="0007455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2" w:type="pct"/>
            <w:vMerge w:val="restart"/>
            <w:vAlign w:val="center"/>
          </w:tcPr>
          <w:p w:rsidR="00B85A10" w:rsidRPr="004436FF" w:rsidRDefault="00B85A10" w:rsidP="00074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4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 занятий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(Названия мероприятий)</w:t>
            </w:r>
          </w:p>
          <w:p w:rsidR="00B85A10" w:rsidRPr="004436FF" w:rsidRDefault="00B85A10" w:rsidP="00074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pct"/>
            <w:gridSpan w:val="2"/>
          </w:tcPr>
          <w:p w:rsidR="00B85A10" w:rsidRPr="004436FF" w:rsidRDefault="00B85A10" w:rsidP="0007455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85A10" w:rsidRPr="004436FF" w:rsidTr="00584953">
        <w:trPr>
          <w:cantSplit/>
          <w:trHeight w:val="320"/>
        </w:trPr>
        <w:tc>
          <w:tcPr>
            <w:tcW w:w="461" w:type="pct"/>
            <w:vMerge/>
            <w:vAlign w:val="center"/>
          </w:tcPr>
          <w:p w:rsidR="00B85A10" w:rsidRPr="004436FF" w:rsidRDefault="00B85A10" w:rsidP="0007455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  <w:vMerge/>
            <w:vAlign w:val="center"/>
          </w:tcPr>
          <w:p w:rsidR="00B85A10" w:rsidRPr="004436FF" w:rsidRDefault="00B85A10" w:rsidP="00074553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pct"/>
          </w:tcPr>
          <w:p w:rsidR="00B85A10" w:rsidRPr="004436FF" w:rsidRDefault="00B85A10" w:rsidP="0007455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902" w:type="pct"/>
          </w:tcPr>
          <w:p w:rsidR="00B85A10" w:rsidRPr="004436FF" w:rsidRDefault="00B85A10" w:rsidP="0007455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4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рактика</w:t>
            </w:r>
          </w:p>
        </w:tc>
      </w:tr>
      <w:tr w:rsidR="00B85A10" w:rsidRPr="004436FF" w:rsidTr="00584953">
        <w:tc>
          <w:tcPr>
            <w:tcW w:w="461" w:type="pct"/>
          </w:tcPr>
          <w:p w:rsidR="00B85A10" w:rsidRPr="00C82198" w:rsidRDefault="00B85A10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5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B85A10" w:rsidRPr="004436FF" w:rsidRDefault="00B85A10" w:rsidP="0007455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зационное заседание отряда «Я -</w:t>
            </w:r>
            <w:r w:rsidRPr="00B85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волонтер». Распределение поручений.</w:t>
            </w:r>
          </w:p>
        </w:tc>
        <w:tc>
          <w:tcPr>
            <w:tcW w:w="725" w:type="pct"/>
          </w:tcPr>
          <w:p w:rsidR="00B85A10" w:rsidRPr="004436FF" w:rsidRDefault="00B85A10" w:rsidP="00074553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B85A10" w:rsidRPr="004436FF" w:rsidRDefault="000636F5" w:rsidP="00074553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066F" w:rsidRPr="004436FF" w:rsidTr="00584953">
        <w:tc>
          <w:tcPr>
            <w:tcW w:w="461" w:type="pct"/>
          </w:tcPr>
          <w:p w:rsidR="0082066F" w:rsidRPr="00C82198" w:rsidRDefault="0082066F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5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82066F" w:rsidRPr="00B85A10" w:rsidRDefault="0082066F" w:rsidP="00E87B0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занятие «Азбука волонтера»</w:t>
            </w:r>
            <w:r w:rsidR="00E87B04" w:rsidRPr="00E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(Формы и виды добровольческой деятельности)</w:t>
            </w:r>
          </w:p>
        </w:tc>
        <w:tc>
          <w:tcPr>
            <w:tcW w:w="725" w:type="pct"/>
          </w:tcPr>
          <w:p w:rsidR="0082066F" w:rsidRPr="004436FF" w:rsidRDefault="0082066F" w:rsidP="00074553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2" w:type="pct"/>
          </w:tcPr>
          <w:p w:rsidR="0082066F" w:rsidRDefault="0082066F" w:rsidP="00074553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5A10" w:rsidRPr="004436FF" w:rsidTr="00584953">
        <w:tc>
          <w:tcPr>
            <w:tcW w:w="461" w:type="pct"/>
          </w:tcPr>
          <w:p w:rsidR="00B85A10" w:rsidRPr="00C82198" w:rsidRDefault="00B85A10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5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B85A10" w:rsidRDefault="00B85A10" w:rsidP="000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общешкольном тематическом дне, посвященном Дню Солидарности в борьбе с терроризмом (изготовление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раздача памяток</w:t>
            </w:r>
            <w:r w:rsidR="0006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«Правила поведения при террористическом акте»).</w:t>
            </w:r>
          </w:p>
        </w:tc>
        <w:tc>
          <w:tcPr>
            <w:tcW w:w="725" w:type="pct"/>
          </w:tcPr>
          <w:p w:rsidR="00B85A10" w:rsidRDefault="00B85A10" w:rsidP="00074553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B85A10" w:rsidRPr="004436FF" w:rsidRDefault="00B85A10" w:rsidP="00074553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5A10" w:rsidRPr="004436FF" w:rsidTr="00584953">
        <w:tc>
          <w:tcPr>
            <w:tcW w:w="461" w:type="pct"/>
          </w:tcPr>
          <w:p w:rsidR="00B85A10" w:rsidRPr="00C82198" w:rsidRDefault="00B85A10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5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B85A10" w:rsidRPr="004436FF" w:rsidRDefault="000636F5" w:rsidP="0007455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Эко-марафон «Сдай бумагу – спаси дерево!» (сбор макулатуры).</w:t>
            </w:r>
          </w:p>
        </w:tc>
        <w:tc>
          <w:tcPr>
            <w:tcW w:w="725" w:type="pct"/>
          </w:tcPr>
          <w:p w:rsidR="00B85A10" w:rsidRPr="004436FF" w:rsidRDefault="00B85A10" w:rsidP="00074553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B85A10" w:rsidRPr="004436FF" w:rsidRDefault="000636F5" w:rsidP="00074553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636F5" w:rsidRPr="004436FF" w:rsidTr="00584953">
        <w:tc>
          <w:tcPr>
            <w:tcW w:w="461" w:type="pct"/>
          </w:tcPr>
          <w:p w:rsidR="000636F5" w:rsidRPr="00C82198" w:rsidRDefault="000636F5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5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636F5" w:rsidRPr="000636F5" w:rsidRDefault="000636F5" w:rsidP="00260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F5">
              <w:rPr>
                <w:rFonts w:ascii="Times New Roman" w:hAnsi="Times New Roman"/>
                <w:sz w:val="28"/>
                <w:szCs w:val="28"/>
              </w:rPr>
              <w:t xml:space="preserve">Акция «Шаг навстречу», посвященная Международному дню пожилых людей. </w:t>
            </w:r>
            <w:r w:rsidR="002606A3">
              <w:rPr>
                <w:rFonts w:ascii="Times New Roman" w:hAnsi="Times New Roman"/>
                <w:sz w:val="28"/>
                <w:szCs w:val="28"/>
              </w:rPr>
              <w:t>Изготовление открыток и п</w:t>
            </w:r>
            <w:r w:rsidR="002606A3">
              <w:rPr>
                <w:rStyle w:val="c8"/>
                <w:rFonts w:ascii="Times New Roman" w:hAnsi="Times New Roman"/>
                <w:sz w:val="28"/>
                <w:szCs w:val="28"/>
              </w:rPr>
              <w:t xml:space="preserve">оздравление бабушек и дедушек </w:t>
            </w:r>
            <w:r>
              <w:rPr>
                <w:rStyle w:val="c8"/>
                <w:rFonts w:ascii="Times New Roman" w:hAnsi="Times New Roman"/>
                <w:sz w:val="28"/>
                <w:szCs w:val="28"/>
              </w:rPr>
              <w:t>КЦСОН</w:t>
            </w:r>
            <w:r w:rsidR="002606A3">
              <w:rPr>
                <w:rStyle w:val="c8"/>
                <w:rFonts w:ascii="Times New Roman" w:hAnsi="Times New Roman"/>
                <w:sz w:val="28"/>
                <w:szCs w:val="28"/>
              </w:rPr>
              <w:t xml:space="preserve"> «Ветеран»</w:t>
            </w:r>
          </w:p>
        </w:tc>
        <w:tc>
          <w:tcPr>
            <w:tcW w:w="725" w:type="pct"/>
          </w:tcPr>
          <w:p w:rsidR="000636F5" w:rsidRPr="004436FF" w:rsidRDefault="000636F5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0636F5" w:rsidRPr="004436FF" w:rsidRDefault="002606A3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636F5" w:rsidRPr="004436FF" w:rsidTr="00584953">
        <w:tc>
          <w:tcPr>
            <w:tcW w:w="461" w:type="pct"/>
          </w:tcPr>
          <w:p w:rsidR="000636F5" w:rsidRPr="00C82198" w:rsidRDefault="000636F5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5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636F5" w:rsidRPr="004436FF" w:rsidRDefault="002606A3" w:rsidP="0091240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91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проведение агитбригады по правилам </w:t>
            </w:r>
            <w:r w:rsidR="00912405" w:rsidRPr="007E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дорожного движения </w:t>
            </w:r>
            <w:r w:rsidR="0091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вручения </w:t>
            </w:r>
            <w:proofErr w:type="spellStart"/>
            <w:r w:rsidR="0091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фликеров</w:t>
            </w:r>
            <w:proofErr w:type="spellEnd"/>
            <w:r w:rsidR="0091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 1 классов. </w:t>
            </w:r>
          </w:p>
        </w:tc>
        <w:tc>
          <w:tcPr>
            <w:tcW w:w="725" w:type="pct"/>
          </w:tcPr>
          <w:p w:rsidR="000636F5" w:rsidRPr="004436FF" w:rsidRDefault="00912405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2" w:type="pct"/>
          </w:tcPr>
          <w:p w:rsidR="000636F5" w:rsidRPr="004436FF" w:rsidRDefault="000C2B32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C4FAA" w:rsidRPr="004436FF" w:rsidTr="00584953">
        <w:tc>
          <w:tcPr>
            <w:tcW w:w="461" w:type="pct"/>
          </w:tcPr>
          <w:p w:rsidR="009C4FAA" w:rsidRPr="00C82198" w:rsidRDefault="009C4FAA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5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9C4FAA" w:rsidRDefault="009C4FAA" w:rsidP="009C4FA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и танцевальных программ в пришкольном лагере.</w:t>
            </w:r>
          </w:p>
        </w:tc>
        <w:tc>
          <w:tcPr>
            <w:tcW w:w="725" w:type="pct"/>
          </w:tcPr>
          <w:p w:rsidR="009C4FAA" w:rsidRPr="004436FF" w:rsidRDefault="009C4FAA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9C4FAA" w:rsidRDefault="000C2B32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636F5" w:rsidRPr="004436FF" w:rsidTr="00584953">
        <w:tc>
          <w:tcPr>
            <w:tcW w:w="461" w:type="pct"/>
          </w:tcPr>
          <w:p w:rsidR="000636F5" w:rsidRPr="00C82198" w:rsidRDefault="000636F5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5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636F5" w:rsidRPr="004436FF" w:rsidRDefault="000C2B32" w:rsidP="000C2B3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со школьным отрядом ЮИД а</w:t>
            </w:r>
            <w:r w:rsidR="000636F5" w:rsidRPr="00E03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кция «Белая трость»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(Повторение ПДД, знакомство с правилами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традициями проведения Всероссийской акции «Белая трость», патрулирование улиц города)</w:t>
            </w:r>
          </w:p>
        </w:tc>
        <w:tc>
          <w:tcPr>
            <w:tcW w:w="725" w:type="pct"/>
          </w:tcPr>
          <w:p w:rsidR="000636F5" w:rsidRPr="004436FF" w:rsidRDefault="000C2B32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2" w:type="pct"/>
          </w:tcPr>
          <w:p w:rsidR="000636F5" w:rsidRPr="004436FF" w:rsidRDefault="000636F5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636F5" w:rsidRPr="004436FF" w:rsidTr="00584953">
        <w:tc>
          <w:tcPr>
            <w:tcW w:w="461" w:type="pct"/>
          </w:tcPr>
          <w:p w:rsidR="000636F5" w:rsidRPr="00C82198" w:rsidRDefault="000636F5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5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636F5" w:rsidRPr="00E030AE" w:rsidRDefault="000C2B32" w:rsidP="000636F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школьных акций «Айболит» и «Чистые ручки!» в рамках муниципальной акции «Наша жизнь – в наших руках!»</w:t>
            </w:r>
          </w:p>
        </w:tc>
        <w:tc>
          <w:tcPr>
            <w:tcW w:w="725" w:type="pct"/>
          </w:tcPr>
          <w:p w:rsidR="000636F5" w:rsidRPr="004436FF" w:rsidRDefault="000636F5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0636F5" w:rsidRDefault="000C2B32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2B32" w:rsidRPr="004436FF" w:rsidTr="00584953">
        <w:tc>
          <w:tcPr>
            <w:tcW w:w="461" w:type="pct"/>
          </w:tcPr>
          <w:p w:rsidR="000C2B32" w:rsidRPr="00C82198" w:rsidRDefault="000C2B32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5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C2B32" w:rsidRDefault="000C2B32" w:rsidP="000636F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– класс для учащихся 3-4 классов по изготовлению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фликеров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муниципальной недели безопасности «Пешеход! Внимание – переход!»</w:t>
            </w:r>
          </w:p>
        </w:tc>
        <w:tc>
          <w:tcPr>
            <w:tcW w:w="725" w:type="pct"/>
          </w:tcPr>
          <w:p w:rsidR="000C2B32" w:rsidRPr="004436FF" w:rsidRDefault="000C2B32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2" w:type="pct"/>
          </w:tcPr>
          <w:p w:rsidR="000C2B32" w:rsidRDefault="000C2B32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636F5" w:rsidRPr="004436FF" w:rsidTr="00584953">
        <w:tc>
          <w:tcPr>
            <w:tcW w:w="461" w:type="pct"/>
          </w:tcPr>
          <w:p w:rsidR="000636F5" w:rsidRPr="00C82198" w:rsidRDefault="000636F5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636F5" w:rsidRPr="004436FF" w:rsidRDefault="0082066F" w:rsidP="00390AD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занятие «Азбука волонтера»</w:t>
            </w:r>
            <w:r w:rsidR="00E87B04" w:rsidRPr="00E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(Личная книжка волонтера: порядок заполнения)</w:t>
            </w:r>
          </w:p>
        </w:tc>
        <w:tc>
          <w:tcPr>
            <w:tcW w:w="725" w:type="pct"/>
          </w:tcPr>
          <w:p w:rsidR="000636F5" w:rsidRPr="004436FF" w:rsidRDefault="0082066F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2" w:type="pct"/>
          </w:tcPr>
          <w:p w:rsidR="000636F5" w:rsidRPr="004436FF" w:rsidRDefault="000636F5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6F5" w:rsidRPr="004436FF" w:rsidTr="00584953">
        <w:tc>
          <w:tcPr>
            <w:tcW w:w="461" w:type="pct"/>
          </w:tcPr>
          <w:p w:rsidR="000636F5" w:rsidRPr="00C82198" w:rsidRDefault="000636F5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636F5" w:rsidRPr="007E5907" w:rsidRDefault="0082066F" w:rsidP="0082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классного часа для учащихся 1 классов «Мои права» в рамках дня правовой помощи детям.</w:t>
            </w:r>
          </w:p>
        </w:tc>
        <w:tc>
          <w:tcPr>
            <w:tcW w:w="725" w:type="pct"/>
          </w:tcPr>
          <w:p w:rsidR="000636F5" w:rsidRPr="004436FF" w:rsidRDefault="0082066F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2" w:type="pct"/>
          </w:tcPr>
          <w:p w:rsidR="000636F5" w:rsidRPr="004436FF" w:rsidRDefault="000636F5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636F5" w:rsidRPr="004436FF" w:rsidTr="00584953">
        <w:tc>
          <w:tcPr>
            <w:tcW w:w="461" w:type="pct"/>
          </w:tcPr>
          <w:p w:rsidR="000636F5" w:rsidRPr="00C82198" w:rsidRDefault="000636F5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13" w:hanging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41C4E" w:rsidRPr="00EF61FF" w:rsidRDefault="0082066F" w:rsidP="00041C4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интернет–акции </w:t>
            </w:r>
            <w:r w:rsidR="00041C4E" w:rsidRPr="00820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«Присоединяйся к нам!»</w:t>
            </w:r>
            <w:r w:rsidR="0004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социальной сети </w:t>
            </w:r>
            <w:proofErr w:type="spellStart"/>
            <w:r w:rsidR="0004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="0004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C4E" w:rsidRPr="00EF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(размещение поста о </w:t>
            </w:r>
            <w:r w:rsidRPr="00EF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</w:t>
            </w:r>
            <w:r w:rsidR="00041C4E" w:rsidRPr="00EF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EF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041C4E" w:rsidRPr="00EF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EF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волонтеров</w:t>
            </w:r>
            <w:r w:rsidR="00041C4E" w:rsidRPr="00EF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EF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36F5" w:rsidRPr="004436FF" w:rsidRDefault="0082066F" w:rsidP="00041C4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«Пусть всегда будет дружба!» - </w:t>
            </w:r>
            <w:r w:rsidR="0004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веселые подвижные игры для </w:t>
            </w:r>
            <w:r w:rsidRPr="00820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младших школьников.</w:t>
            </w:r>
          </w:p>
        </w:tc>
        <w:tc>
          <w:tcPr>
            <w:tcW w:w="725" w:type="pct"/>
          </w:tcPr>
          <w:p w:rsidR="000636F5" w:rsidRPr="004436FF" w:rsidRDefault="00041C4E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2" w:type="pct"/>
          </w:tcPr>
          <w:p w:rsidR="000636F5" w:rsidRDefault="000636F5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41C4E" w:rsidRDefault="00041C4E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C4E" w:rsidRDefault="00041C4E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C4E" w:rsidRPr="004436FF" w:rsidRDefault="00041C4E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636F5" w:rsidRPr="004436FF" w:rsidTr="00584953">
        <w:tc>
          <w:tcPr>
            <w:tcW w:w="461" w:type="pct"/>
          </w:tcPr>
          <w:p w:rsidR="000636F5" w:rsidRPr="00C82198" w:rsidRDefault="000636F5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13" w:hanging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636F5" w:rsidRPr="004436FF" w:rsidRDefault="00041C4E" w:rsidP="00041C4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«Он не мал и не велик, мой снежно-белый снеговик!»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на лучшего снеговика для учащихся начальной школы.</w:t>
            </w:r>
          </w:p>
        </w:tc>
        <w:tc>
          <w:tcPr>
            <w:tcW w:w="725" w:type="pct"/>
          </w:tcPr>
          <w:p w:rsidR="000636F5" w:rsidRPr="004436FF" w:rsidRDefault="000636F5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0636F5" w:rsidRPr="004436FF" w:rsidRDefault="000636F5" w:rsidP="000636F5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C4E" w:rsidRPr="004436FF" w:rsidTr="00584953">
        <w:tc>
          <w:tcPr>
            <w:tcW w:w="461" w:type="pct"/>
          </w:tcPr>
          <w:p w:rsidR="00041C4E" w:rsidRPr="00C82198" w:rsidRDefault="00041C4E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13" w:hanging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41C4E" w:rsidRPr="00390ADB" w:rsidRDefault="00041C4E" w:rsidP="00041C4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занятие «Азбука волонтера»</w:t>
            </w:r>
            <w:r w:rsidR="00E87B04" w:rsidRPr="0039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9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39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творческое дело – КТД. Этапы подготовки и проведения КТД)</w:t>
            </w:r>
          </w:p>
        </w:tc>
        <w:tc>
          <w:tcPr>
            <w:tcW w:w="725" w:type="pct"/>
          </w:tcPr>
          <w:p w:rsidR="00041C4E" w:rsidRPr="004436FF" w:rsidRDefault="00041C4E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2" w:type="pct"/>
          </w:tcPr>
          <w:p w:rsidR="00041C4E" w:rsidRPr="004436FF" w:rsidRDefault="00041C4E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C4E" w:rsidRPr="004436FF" w:rsidTr="00584953">
        <w:tc>
          <w:tcPr>
            <w:tcW w:w="461" w:type="pct"/>
          </w:tcPr>
          <w:p w:rsidR="00041C4E" w:rsidRPr="00C82198" w:rsidRDefault="00041C4E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13" w:hanging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41C4E" w:rsidRPr="004436FF" w:rsidRDefault="00A83830" w:rsidP="0004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«Снежный десант» (уборка снега около памятника умершим в госпиталях Гаврилов-Яма жителям блокадного Ленинграда)</w:t>
            </w:r>
          </w:p>
        </w:tc>
        <w:tc>
          <w:tcPr>
            <w:tcW w:w="725" w:type="pct"/>
          </w:tcPr>
          <w:p w:rsidR="00041C4E" w:rsidRPr="004436FF" w:rsidRDefault="00041C4E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041C4E" w:rsidRPr="004436FF" w:rsidRDefault="00041C4E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C4E" w:rsidRPr="004436FF" w:rsidTr="00584953">
        <w:trPr>
          <w:trHeight w:val="641"/>
        </w:trPr>
        <w:tc>
          <w:tcPr>
            <w:tcW w:w="461" w:type="pct"/>
          </w:tcPr>
          <w:p w:rsidR="00041C4E" w:rsidRPr="00C82198" w:rsidRDefault="00041C4E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13" w:hanging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41C4E" w:rsidRPr="00A81D0D" w:rsidRDefault="00041C4E" w:rsidP="0004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«Мы - команда»</w:t>
            </w:r>
          </w:p>
        </w:tc>
        <w:tc>
          <w:tcPr>
            <w:tcW w:w="725" w:type="pct"/>
          </w:tcPr>
          <w:p w:rsidR="00041C4E" w:rsidRPr="004436FF" w:rsidRDefault="00041C4E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041C4E" w:rsidRDefault="00041C4E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C4E" w:rsidRPr="004436FF" w:rsidTr="00584953">
        <w:tc>
          <w:tcPr>
            <w:tcW w:w="461" w:type="pct"/>
          </w:tcPr>
          <w:p w:rsidR="00041C4E" w:rsidRPr="00C82198" w:rsidRDefault="00041C4E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13" w:hanging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41C4E" w:rsidRPr="00855719" w:rsidRDefault="00CD20F4" w:rsidP="00CD20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интересных сообщений «Великие женщины мира» (для учащихся начальных классов).</w:t>
            </w:r>
          </w:p>
        </w:tc>
        <w:tc>
          <w:tcPr>
            <w:tcW w:w="725" w:type="pct"/>
          </w:tcPr>
          <w:p w:rsidR="00041C4E" w:rsidRPr="004436FF" w:rsidRDefault="00CD20F4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2" w:type="pct"/>
          </w:tcPr>
          <w:p w:rsidR="00041C4E" w:rsidRPr="004436FF" w:rsidRDefault="00A83830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0F4" w:rsidRPr="004436FF" w:rsidTr="00584953">
        <w:tc>
          <w:tcPr>
            <w:tcW w:w="461" w:type="pct"/>
          </w:tcPr>
          <w:p w:rsidR="00CD20F4" w:rsidRPr="00C82198" w:rsidRDefault="00CD20F4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13" w:hanging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CD20F4" w:rsidRPr="004436FF" w:rsidRDefault="00CD20F4" w:rsidP="00CD20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занятие «Азбука волонтера»</w:t>
            </w:r>
            <w:r w:rsidR="00E87B04" w:rsidRPr="00E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(Проектирование в добровольчестве: этапы проектной деятельности. Что такое «социальный проект?». Три кита успеха социального проекта)</w:t>
            </w:r>
          </w:p>
        </w:tc>
        <w:tc>
          <w:tcPr>
            <w:tcW w:w="725" w:type="pct"/>
          </w:tcPr>
          <w:p w:rsidR="00CD20F4" w:rsidRPr="004436FF" w:rsidRDefault="00CD20F4" w:rsidP="00CD20F4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2" w:type="pct"/>
          </w:tcPr>
          <w:p w:rsidR="00CD20F4" w:rsidRPr="004436FF" w:rsidRDefault="00CD20F4" w:rsidP="00CD20F4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0F4" w:rsidRPr="004436FF" w:rsidTr="00584953">
        <w:tc>
          <w:tcPr>
            <w:tcW w:w="461" w:type="pct"/>
          </w:tcPr>
          <w:p w:rsidR="00CD20F4" w:rsidRPr="00C82198" w:rsidRDefault="00CD20F4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13" w:hanging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CD20F4" w:rsidRPr="00CD20F4" w:rsidRDefault="00CD20F4" w:rsidP="00CD20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и танцевальных программ в пришкольном лагере.</w:t>
            </w:r>
          </w:p>
        </w:tc>
        <w:tc>
          <w:tcPr>
            <w:tcW w:w="725" w:type="pct"/>
          </w:tcPr>
          <w:p w:rsidR="00CD20F4" w:rsidRDefault="00CD20F4" w:rsidP="00CD20F4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CD20F4" w:rsidRPr="004436FF" w:rsidRDefault="00CD20F4" w:rsidP="00CD20F4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C4E" w:rsidRPr="004436FF" w:rsidTr="00584953">
        <w:tc>
          <w:tcPr>
            <w:tcW w:w="461" w:type="pct"/>
          </w:tcPr>
          <w:p w:rsidR="00041C4E" w:rsidRPr="00C82198" w:rsidRDefault="00041C4E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13" w:hanging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41C4E" w:rsidRPr="004436FF" w:rsidRDefault="00041C4E" w:rsidP="00041C4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«Школа – дом второй» - сбор мусора на пришкольном участке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5" w:type="pct"/>
          </w:tcPr>
          <w:p w:rsidR="00041C4E" w:rsidRPr="004436FF" w:rsidRDefault="00041C4E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041C4E" w:rsidRPr="004436FF" w:rsidRDefault="00041C4E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0F4" w:rsidRPr="004436FF" w:rsidTr="00584953">
        <w:tc>
          <w:tcPr>
            <w:tcW w:w="461" w:type="pct"/>
          </w:tcPr>
          <w:p w:rsidR="00CD20F4" w:rsidRPr="00C82198" w:rsidRDefault="00CD20F4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13" w:hanging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CD20F4" w:rsidRPr="00D72E12" w:rsidRDefault="00CD20F4" w:rsidP="00CD20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квест-игры «Как стать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первоклассником?» для будущих первоклассников.</w:t>
            </w:r>
          </w:p>
        </w:tc>
        <w:tc>
          <w:tcPr>
            <w:tcW w:w="725" w:type="pct"/>
          </w:tcPr>
          <w:p w:rsidR="00CD20F4" w:rsidRPr="004436FF" w:rsidRDefault="00CD20F4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CD20F4" w:rsidRDefault="00CD20F4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0F4" w:rsidRPr="004436FF" w:rsidTr="00584953">
        <w:tc>
          <w:tcPr>
            <w:tcW w:w="461" w:type="pct"/>
          </w:tcPr>
          <w:p w:rsidR="00CD20F4" w:rsidRPr="00C82198" w:rsidRDefault="00CD20F4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13" w:hanging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CD20F4" w:rsidRDefault="00CD20F4" w:rsidP="00CD20F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интересных сообщений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«Пионеры-герои Великой Отечественной войны» для учащихся начальной школы.</w:t>
            </w:r>
          </w:p>
        </w:tc>
        <w:tc>
          <w:tcPr>
            <w:tcW w:w="725" w:type="pct"/>
          </w:tcPr>
          <w:p w:rsidR="00CD20F4" w:rsidRPr="004436FF" w:rsidRDefault="00CD20F4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2" w:type="pct"/>
          </w:tcPr>
          <w:p w:rsidR="00CD20F4" w:rsidRDefault="00CD20F4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C4E" w:rsidRPr="004436FF" w:rsidTr="00584953">
        <w:tc>
          <w:tcPr>
            <w:tcW w:w="461" w:type="pct"/>
          </w:tcPr>
          <w:p w:rsidR="00041C4E" w:rsidRPr="00C82198" w:rsidRDefault="00041C4E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13" w:hanging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41C4E" w:rsidRPr="004436FF" w:rsidRDefault="00041C4E" w:rsidP="00041C4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B3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казание шефской помощи ветеранам 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B3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«Тимуровская операция: «Волонтеры, вперед!»</w:t>
            </w:r>
          </w:p>
        </w:tc>
        <w:tc>
          <w:tcPr>
            <w:tcW w:w="725" w:type="pct"/>
          </w:tcPr>
          <w:p w:rsidR="00041C4E" w:rsidRPr="004436FF" w:rsidRDefault="00041C4E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041C4E" w:rsidRPr="004436FF" w:rsidRDefault="00041C4E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0F4" w:rsidRPr="004436FF" w:rsidTr="00584953">
        <w:tc>
          <w:tcPr>
            <w:tcW w:w="461" w:type="pct"/>
          </w:tcPr>
          <w:p w:rsidR="00CD20F4" w:rsidRPr="00C82198" w:rsidRDefault="00CD20F4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13" w:hanging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CD20F4" w:rsidRPr="00390ADB" w:rsidRDefault="00CD20F4" w:rsidP="00041C4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занятие «Азбука волонтера»</w:t>
            </w:r>
            <w:r w:rsidR="00390ADB" w:rsidRPr="0039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(Что такое </w:t>
            </w:r>
            <w:proofErr w:type="spellStart"/>
            <w:r w:rsidR="00390ADB" w:rsidRPr="0039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командообразование</w:t>
            </w:r>
            <w:proofErr w:type="spellEnd"/>
            <w:r w:rsidR="00390ADB" w:rsidRPr="0039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его формы и примеры упражнений на </w:t>
            </w:r>
            <w:proofErr w:type="spellStart"/>
            <w:r w:rsidR="00390ADB" w:rsidRPr="0039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командообразование</w:t>
            </w:r>
            <w:proofErr w:type="spellEnd"/>
            <w:r w:rsidR="00390ADB" w:rsidRPr="0039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25" w:type="pct"/>
          </w:tcPr>
          <w:p w:rsidR="00CD20F4" w:rsidRPr="004436FF" w:rsidRDefault="00CD20F4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2" w:type="pct"/>
          </w:tcPr>
          <w:p w:rsidR="00CD20F4" w:rsidRDefault="00CD20F4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C4E" w:rsidRPr="004436FF" w:rsidTr="00584953">
        <w:tc>
          <w:tcPr>
            <w:tcW w:w="461" w:type="pct"/>
          </w:tcPr>
          <w:p w:rsidR="00041C4E" w:rsidRPr="00C82198" w:rsidRDefault="00041C4E" w:rsidP="00584953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13" w:hanging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pct"/>
          </w:tcPr>
          <w:p w:rsidR="00041C4E" w:rsidRPr="004436FF" w:rsidRDefault="00041C4E" w:rsidP="0004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етный сбор отряда. Подведение итогов года.</w:t>
            </w:r>
          </w:p>
        </w:tc>
        <w:tc>
          <w:tcPr>
            <w:tcW w:w="725" w:type="pct"/>
          </w:tcPr>
          <w:p w:rsidR="00041C4E" w:rsidRPr="004436FF" w:rsidRDefault="00041C4E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041C4E" w:rsidRPr="004436FF" w:rsidRDefault="00041C4E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C4E" w:rsidRPr="004436FF" w:rsidTr="00584953">
        <w:tc>
          <w:tcPr>
            <w:tcW w:w="461" w:type="pct"/>
          </w:tcPr>
          <w:p w:rsidR="00041C4E" w:rsidRPr="004436FF" w:rsidRDefault="00041C4E" w:rsidP="00584953">
            <w:pPr>
              <w:pStyle w:val="a5"/>
              <w:spacing w:after="200" w:line="240" w:lineRule="auto"/>
              <w:ind w:left="113" w:hanging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pct"/>
            <w:gridSpan w:val="3"/>
          </w:tcPr>
          <w:p w:rsidR="00041C4E" w:rsidRPr="004436FF" w:rsidRDefault="00041C4E" w:rsidP="00041C4E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                                                                                     34 часа</w:t>
            </w:r>
          </w:p>
        </w:tc>
      </w:tr>
    </w:tbl>
    <w:p w:rsidR="007A59F0" w:rsidRDefault="007A59F0" w:rsidP="007A59F0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A59F0" w:rsidRPr="007A59F0" w:rsidRDefault="007A59F0" w:rsidP="007A59F0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Pr="007A59F0">
        <w:rPr>
          <w:b/>
          <w:bCs/>
          <w:color w:val="000000"/>
          <w:sz w:val="28"/>
          <w:szCs w:val="28"/>
        </w:rPr>
        <w:t>Литература</w:t>
      </w:r>
    </w:p>
    <w:p w:rsidR="007A59F0" w:rsidRPr="007A59F0" w:rsidRDefault="007A59F0" w:rsidP="007A59F0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014FEC" w:rsidRPr="007A59F0" w:rsidRDefault="007A59F0" w:rsidP="007A59F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59F0">
        <w:rPr>
          <w:color w:val="000000"/>
          <w:sz w:val="28"/>
          <w:szCs w:val="28"/>
        </w:rPr>
        <w:t xml:space="preserve">1. Ильина И. </w:t>
      </w:r>
      <w:proofErr w:type="spellStart"/>
      <w:r w:rsidRPr="007A59F0">
        <w:rPr>
          <w:color w:val="000000"/>
          <w:sz w:val="28"/>
          <w:szCs w:val="28"/>
        </w:rPr>
        <w:t>Волонтерство</w:t>
      </w:r>
      <w:proofErr w:type="spellEnd"/>
      <w:r w:rsidRPr="007A59F0">
        <w:rPr>
          <w:color w:val="000000"/>
          <w:sz w:val="28"/>
          <w:szCs w:val="28"/>
        </w:rPr>
        <w:t xml:space="preserve"> в России // Интернет советы - http://www.isovet.ru/</w:t>
      </w:r>
    </w:p>
    <w:p w:rsidR="007A59F0" w:rsidRPr="007A59F0" w:rsidRDefault="007A59F0" w:rsidP="007A59F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A59F0">
        <w:rPr>
          <w:color w:val="000000"/>
          <w:sz w:val="28"/>
          <w:szCs w:val="28"/>
        </w:rPr>
        <w:t>Макеева А.Г. Помогая другим, помогаю себе.</w:t>
      </w:r>
    </w:p>
    <w:p w:rsidR="007A59F0" w:rsidRDefault="007A59F0" w:rsidP="007A59F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A59F0">
        <w:rPr>
          <w:color w:val="000000"/>
          <w:sz w:val="28"/>
          <w:szCs w:val="28"/>
        </w:rPr>
        <w:t>. Макеева А.Г. Как организовать работу группы волонтеров.</w:t>
      </w:r>
      <w:bookmarkStart w:id="0" w:name="_GoBack"/>
      <w:bookmarkEnd w:id="0"/>
    </w:p>
    <w:p w:rsidR="000F7B52" w:rsidRDefault="000F7B52" w:rsidP="000F7B52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F7B52">
        <w:rPr>
          <w:color w:val="000000"/>
          <w:sz w:val="28"/>
          <w:szCs w:val="28"/>
        </w:rPr>
        <w:t xml:space="preserve">. </w:t>
      </w:r>
      <w:r w:rsidRPr="000F7B52">
        <w:rPr>
          <w:sz w:val="28"/>
          <w:szCs w:val="28"/>
        </w:rPr>
        <w:t xml:space="preserve">А. С. Галактионова, А. В. Денисова, Е. В. Зайцева, А. Н. </w:t>
      </w:r>
      <w:proofErr w:type="spellStart"/>
      <w:r w:rsidRPr="000F7B52">
        <w:rPr>
          <w:sz w:val="28"/>
          <w:szCs w:val="28"/>
        </w:rPr>
        <w:t>Качесова</w:t>
      </w:r>
      <w:proofErr w:type="spellEnd"/>
      <w:r w:rsidRPr="000F7B52">
        <w:rPr>
          <w:sz w:val="28"/>
          <w:szCs w:val="28"/>
        </w:rPr>
        <w:t xml:space="preserve">, И. В. </w:t>
      </w:r>
      <w:proofErr w:type="spellStart"/>
      <w:r w:rsidRPr="000F7B52">
        <w:rPr>
          <w:sz w:val="28"/>
          <w:szCs w:val="28"/>
        </w:rPr>
        <w:t>Ковеза</w:t>
      </w:r>
      <w:proofErr w:type="spellEnd"/>
      <w:r w:rsidRPr="000F7B52">
        <w:rPr>
          <w:sz w:val="28"/>
          <w:szCs w:val="28"/>
        </w:rPr>
        <w:t xml:space="preserve">, С. А. Курочкина, А. А. Мишина, М. В. Морозова, А. Н. </w:t>
      </w:r>
      <w:proofErr w:type="spellStart"/>
      <w:r w:rsidRPr="000F7B52">
        <w:rPr>
          <w:sz w:val="28"/>
          <w:szCs w:val="28"/>
        </w:rPr>
        <w:t>Пазникова</w:t>
      </w:r>
      <w:proofErr w:type="spellEnd"/>
      <w:r w:rsidRPr="000F7B52">
        <w:rPr>
          <w:sz w:val="28"/>
          <w:szCs w:val="28"/>
        </w:rPr>
        <w:t xml:space="preserve">, О. С. </w:t>
      </w:r>
      <w:proofErr w:type="spellStart"/>
      <w:r w:rsidRPr="000F7B52">
        <w:rPr>
          <w:sz w:val="28"/>
          <w:szCs w:val="28"/>
        </w:rPr>
        <w:t>Рейнгарт</w:t>
      </w:r>
      <w:proofErr w:type="spellEnd"/>
      <w:r w:rsidRPr="000F7B52">
        <w:rPr>
          <w:sz w:val="28"/>
          <w:szCs w:val="28"/>
        </w:rPr>
        <w:t>, Е. С. Скворцова, М. Ж. Торосян, Т. Н. Хмелева, Д. А. Чарушникова.</w:t>
      </w:r>
      <w:r>
        <w:rPr>
          <w:sz w:val="23"/>
          <w:szCs w:val="23"/>
        </w:rPr>
        <w:t xml:space="preserve"> </w:t>
      </w:r>
      <w:r w:rsidRPr="000F7B52">
        <w:rPr>
          <w:bCs/>
          <w:sz w:val="28"/>
          <w:szCs w:val="28"/>
        </w:rPr>
        <w:t>Азбука волонтера</w:t>
      </w:r>
      <w:r w:rsidRPr="000F7B52">
        <w:rPr>
          <w:b/>
          <w:bCs/>
          <w:sz w:val="28"/>
          <w:szCs w:val="28"/>
        </w:rPr>
        <w:t xml:space="preserve">: </w:t>
      </w:r>
      <w:r w:rsidRPr="000F7B52">
        <w:rPr>
          <w:sz w:val="28"/>
          <w:szCs w:val="28"/>
        </w:rPr>
        <w:t>Информационно-методическое пособие</w:t>
      </w:r>
      <w:r>
        <w:rPr>
          <w:sz w:val="28"/>
          <w:szCs w:val="28"/>
        </w:rPr>
        <w:t>, 2020 год.</w:t>
      </w:r>
    </w:p>
    <w:p w:rsidR="00014FEC" w:rsidRDefault="00014FEC" w:rsidP="000F7B5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hyperlink r:id="rId6" w:history="1">
        <w:r w:rsidRPr="00D21294">
          <w:rPr>
            <w:rStyle w:val="a7"/>
            <w:sz w:val="28"/>
            <w:szCs w:val="28"/>
          </w:rPr>
          <w:t>https://youtu.be/QG4Mzq0f8Xk</w:t>
        </w:r>
      </w:hyperlink>
      <w:r w:rsidR="007E5907">
        <w:rPr>
          <w:rStyle w:val="a7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="007E5907" w:rsidRPr="005922CF">
          <w:rPr>
            <w:rStyle w:val="a7"/>
            <w:sz w:val="28"/>
            <w:szCs w:val="28"/>
          </w:rPr>
          <w:t>https://youtu.be/4i3VIiclKNU</w:t>
        </w:r>
      </w:hyperlink>
      <w:r w:rsidR="007E59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видеоролик</w:t>
      </w:r>
      <w:r w:rsidR="007E590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по ПДД</w:t>
      </w:r>
    </w:p>
    <w:p w:rsidR="007E5907" w:rsidRDefault="007E5907" w:rsidP="000F7B5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hyperlink r:id="rId8" w:history="1">
        <w:r w:rsidRPr="005922CF">
          <w:rPr>
            <w:rStyle w:val="a7"/>
            <w:sz w:val="28"/>
            <w:szCs w:val="28"/>
          </w:rPr>
          <w:t>https://media.mvd.ru/files/video/1471120</w:t>
        </w:r>
      </w:hyperlink>
      <w:r>
        <w:rPr>
          <w:color w:val="000000"/>
          <w:sz w:val="28"/>
          <w:szCs w:val="28"/>
        </w:rPr>
        <w:t xml:space="preserve"> - профилактика терроризма</w:t>
      </w:r>
    </w:p>
    <w:p w:rsidR="007E5907" w:rsidRDefault="007E5907" w:rsidP="000F7B5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hyperlink r:id="rId9" w:history="1">
        <w:r w:rsidR="00EF61FF" w:rsidRPr="005922CF">
          <w:rPr>
            <w:rStyle w:val="a7"/>
            <w:sz w:val="28"/>
            <w:szCs w:val="28"/>
          </w:rPr>
          <w:t>https://youtu.be/D04b6QgR0cU</w:t>
        </w:r>
      </w:hyperlink>
      <w:r w:rsidR="00EF61FF">
        <w:rPr>
          <w:color w:val="000000"/>
          <w:sz w:val="28"/>
          <w:szCs w:val="28"/>
        </w:rPr>
        <w:t xml:space="preserve">, </w:t>
      </w:r>
      <w:hyperlink r:id="rId10" w:history="1">
        <w:r w:rsidR="00EF61FF" w:rsidRPr="005922CF">
          <w:rPr>
            <w:rStyle w:val="a7"/>
            <w:sz w:val="28"/>
            <w:szCs w:val="28"/>
          </w:rPr>
          <w:t>https://youtu.be/gPF220mOz54</w:t>
        </w:r>
      </w:hyperlink>
      <w:r w:rsidR="00EF61FF">
        <w:rPr>
          <w:color w:val="000000"/>
          <w:sz w:val="28"/>
          <w:szCs w:val="28"/>
        </w:rPr>
        <w:t xml:space="preserve">, </w:t>
      </w:r>
      <w:hyperlink r:id="rId11" w:history="1">
        <w:r w:rsidR="00EF61FF" w:rsidRPr="005922CF">
          <w:rPr>
            <w:rStyle w:val="a7"/>
            <w:sz w:val="28"/>
            <w:szCs w:val="28"/>
          </w:rPr>
          <w:t>https://youtu.be/haTxWwv2Xbk</w:t>
        </w:r>
      </w:hyperlink>
      <w:r w:rsidR="00EF61FF">
        <w:rPr>
          <w:color w:val="000000"/>
          <w:sz w:val="28"/>
          <w:szCs w:val="28"/>
        </w:rPr>
        <w:t xml:space="preserve"> - Права и обязанности ребенка</w:t>
      </w:r>
    </w:p>
    <w:p w:rsidR="00EF61FF" w:rsidRDefault="00EF61FF" w:rsidP="000F7B5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hyperlink r:id="rId12" w:history="1">
        <w:r w:rsidRPr="005922CF">
          <w:rPr>
            <w:rStyle w:val="a7"/>
            <w:sz w:val="28"/>
            <w:szCs w:val="28"/>
          </w:rPr>
          <w:t>https://youtu.be/6GGMQs5RD5o</w:t>
        </w:r>
      </w:hyperlink>
      <w:r>
        <w:rPr>
          <w:color w:val="000000"/>
          <w:sz w:val="28"/>
          <w:szCs w:val="28"/>
        </w:rPr>
        <w:t xml:space="preserve"> - Всеми</w:t>
      </w:r>
      <w:r w:rsidR="00855719">
        <w:rPr>
          <w:color w:val="000000"/>
          <w:sz w:val="28"/>
          <w:szCs w:val="28"/>
        </w:rPr>
        <w:t>рный день добровольца</w:t>
      </w:r>
    </w:p>
    <w:p w:rsidR="00855719" w:rsidRDefault="00855719" w:rsidP="000F7B5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F61FF" w:rsidRDefault="00EF61FF" w:rsidP="000F7B5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E5907" w:rsidRDefault="007E5907" w:rsidP="000F7B5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14FEC" w:rsidRDefault="00014FEC" w:rsidP="000F7B5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14FEC" w:rsidRPr="000F7B52" w:rsidRDefault="00014FEC" w:rsidP="000F7B5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E5B66" w:rsidRDefault="00DE5B66" w:rsidP="008017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E5B66" w:rsidSect="00584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42C"/>
    <w:multiLevelType w:val="multilevel"/>
    <w:tmpl w:val="D56A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26E46"/>
    <w:multiLevelType w:val="hybridMultilevel"/>
    <w:tmpl w:val="4DBC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2CA9"/>
    <w:multiLevelType w:val="multilevel"/>
    <w:tmpl w:val="F28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57C54"/>
    <w:multiLevelType w:val="multilevel"/>
    <w:tmpl w:val="053A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94BC3"/>
    <w:multiLevelType w:val="hybridMultilevel"/>
    <w:tmpl w:val="666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52E77"/>
    <w:multiLevelType w:val="hybridMultilevel"/>
    <w:tmpl w:val="7D1AE9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E44F04"/>
    <w:multiLevelType w:val="hybridMultilevel"/>
    <w:tmpl w:val="168A2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0635DC"/>
    <w:multiLevelType w:val="hybridMultilevel"/>
    <w:tmpl w:val="E522C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F035FF"/>
    <w:multiLevelType w:val="multilevel"/>
    <w:tmpl w:val="856A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C6727"/>
    <w:multiLevelType w:val="multilevel"/>
    <w:tmpl w:val="3A6C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F30"/>
    <w:rsid w:val="00014E30"/>
    <w:rsid w:val="00014FEC"/>
    <w:rsid w:val="00041C4E"/>
    <w:rsid w:val="00051D96"/>
    <w:rsid w:val="00057154"/>
    <w:rsid w:val="000636F5"/>
    <w:rsid w:val="000C2B32"/>
    <w:rsid w:val="000F7B52"/>
    <w:rsid w:val="0012019B"/>
    <w:rsid w:val="001D3D92"/>
    <w:rsid w:val="00234635"/>
    <w:rsid w:val="002606A3"/>
    <w:rsid w:val="00266498"/>
    <w:rsid w:val="003313F4"/>
    <w:rsid w:val="00390ADB"/>
    <w:rsid w:val="003969CF"/>
    <w:rsid w:val="004436FF"/>
    <w:rsid w:val="0047000C"/>
    <w:rsid w:val="004B1BE3"/>
    <w:rsid w:val="004C0DD9"/>
    <w:rsid w:val="004F3FE4"/>
    <w:rsid w:val="00584953"/>
    <w:rsid w:val="007A59F0"/>
    <w:rsid w:val="007E5907"/>
    <w:rsid w:val="00801777"/>
    <w:rsid w:val="0082066F"/>
    <w:rsid w:val="00855719"/>
    <w:rsid w:val="00856D2D"/>
    <w:rsid w:val="00873AF8"/>
    <w:rsid w:val="008876A8"/>
    <w:rsid w:val="00891B33"/>
    <w:rsid w:val="008A0BF3"/>
    <w:rsid w:val="008B36CF"/>
    <w:rsid w:val="008C4CD3"/>
    <w:rsid w:val="00912405"/>
    <w:rsid w:val="00925CA1"/>
    <w:rsid w:val="00995769"/>
    <w:rsid w:val="009C4FAA"/>
    <w:rsid w:val="00A6662A"/>
    <w:rsid w:val="00A81D0D"/>
    <w:rsid w:val="00A83830"/>
    <w:rsid w:val="00A92920"/>
    <w:rsid w:val="00AF4851"/>
    <w:rsid w:val="00B164BF"/>
    <w:rsid w:val="00B85A10"/>
    <w:rsid w:val="00C82198"/>
    <w:rsid w:val="00C91555"/>
    <w:rsid w:val="00CD20F4"/>
    <w:rsid w:val="00D72E12"/>
    <w:rsid w:val="00DC0F81"/>
    <w:rsid w:val="00DE5B66"/>
    <w:rsid w:val="00E005BA"/>
    <w:rsid w:val="00E030AE"/>
    <w:rsid w:val="00E12ADC"/>
    <w:rsid w:val="00E25441"/>
    <w:rsid w:val="00E57A4D"/>
    <w:rsid w:val="00E87B04"/>
    <w:rsid w:val="00EA0EDE"/>
    <w:rsid w:val="00EF61FF"/>
    <w:rsid w:val="00F72196"/>
    <w:rsid w:val="00FB1F30"/>
    <w:rsid w:val="00FD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6D2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4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6FF"/>
    <w:pPr>
      <w:ind w:left="720"/>
      <w:contextualSpacing/>
    </w:pPr>
  </w:style>
  <w:style w:type="character" w:customStyle="1" w:styleId="c8">
    <w:name w:val="c8"/>
    <w:basedOn w:val="a0"/>
    <w:uiPriority w:val="99"/>
    <w:rsid w:val="000636F5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7A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14F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4F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mvd.ru/files/video/14711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4i3VIiclKNU" TargetMode="External"/><Relationship Id="rId12" Type="http://schemas.openxmlformats.org/officeDocument/2006/relationships/hyperlink" Target="https://youtu.be/6GGMQs5RD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G4Mzq0f8Xk" TargetMode="External"/><Relationship Id="rId11" Type="http://schemas.openxmlformats.org/officeDocument/2006/relationships/hyperlink" Target="https://youtu.be/haTxWwv2Xb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gPF220mOz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04b6QgR0c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ГрешневаНВ</dc:creator>
  <cp:keywords/>
  <dc:description/>
  <cp:lastModifiedBy>Наталия</cp:lastModifiedBy>
  <cp:revision>13</cp:revision>
  <dcterms:created xsi:type="dcterms:W3CDTF">2021-10-28T11:37:00Z</dcterms:created>
  <dcterms:modified xsi:type="dcterms:W3CDTF">2021-11-04T10:08:00Z</dcterms:modified>
</cp:coreProperties>
</file>